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F0A" w:rsidRDefault="004F1D4A" w:rsidP="002D105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нужно знать потребителю о документах, подтверждающих прием денежных средств за товар (работу, услугу)</w:t>
      </w:r>
    </w:p>
    <w:p w:rsidR="004F1D4A" w:rsidRDefault="004F1D4A" w:rsidP="00D966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96334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Товарный чек – </w:t>
      </w:r>
      <w:r>
        <w:rPr>
          <w:rFonts w:ascii="Times New Roman" w:hAnsi="Times New Roman" w:cs="Times New Roman"/>
          <w:sz w:val="28"/>
          <w:szCs w:val="28"/>
        </w:rPr>
        <w:t>это официальная бумага, прикрепляемая к основному документу, которая служит свидетельством о том, что те или иные услуги/товары были предоставлены потребителю. Не существует утверждённой формы данного документа. По этой причине предприниматели имеют право на оформление товарного чека в свободной форме. ТЧ не является бланком, которой должен соответствовать определенным строгим требованиям, поскольку является вспомогательным документом. Хотя четкой унифицированной</w:t>
      </w:r>
      <w:r w:rsidR="007860EF">
        <w:rPr>
          <w:rFonts w:ascii="Times New Roman" w:hAnsi="Times New Roman" w:cs="Times New Roman"/>
          <w:sz w:val="28"/>
          <w:szCs w:val="28"/>
        </w:rPr>
        <w:t xml:space="preserve"> формы для этого документа не существует, но готовый бланк должен содержать в себе определенную необходимую информацию:</w:t>
      </w:r>
    </w:p>
    <w:p w:rsidR="007860EF" w:rsidRDefault="007860EF" w:rsidP="00D966F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документа;</w:t>
      </w:r>
    </w:p>
    <w:p w:rsidR="007860EF" w:rsidRDefault="007860EF" w:rsidP="00D966F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порядковый номер;</w:t>
      </w:r>
    </w:p>
    <w:p w:rsidR="007860EF" w:rsidRDefault="007860EF" w:rsidP="00D966F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дату выдачи;</w:t>
      </w:r>
    </w:p>
    <w:p w:rsidR="007860EF" w:rsidRDefault="007860EF" w:rsidP="00D966F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предприятия (организации), составившего документ;</w:t>
      </w:r>
    </w:p>
    <w:p w:rsidR="007860EF" w:rsidRDefault="007860EF" w:rsidP="00D966F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(её) ИНН и юридический адрес;</w:t>
      </w:r>
    </w:p>
    <w:p w:rsidR="007860EF" w:rsidRDefault="007860EF" w:rsidP="00D966F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проданных товаров с указанием цены;</w:t>
      </w:r>
    </w:p>
    <w:p w:rsidR="007860EF" w:rsidRDefault="007860EF" w:rsidP="00D966F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общую сумму покупки;</w:t>
      </w:r>
    </w:p>
    <w:p w:rsidR="007860EF" w:rsidRDefault="007860EF" w:rsidP="00D966F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и ФИО лица, выдавшего данный документ и его личную подпись;</w:t>
      </w:r>
    </w:p>
    <w:p w:rsidR="007860EF" w:rsidRDefault="007860EF" w:rsidP="00D966F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печать торгового предприятия (при наличии).</w:t>
      </w:r>
    </w:p>
    <w:p w:rsidR="007860EF" w:rsidRDefault="00D96334" w:rsidP="00D966F9">
      <w:pPr>
        <w:pStyle w:val="a3"/>
        <w:spacing w:line="360" w:lineRule="auto"/>
        <w:ind w:left="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7860EF">
        <w:rPr>
          <w:rFonts w:ascii="Times New Roman" w:hAnsi="Times New Roman" w:cs="Times New Roman"/>
          <w:b/>
          <w:sz w:val="28"/>
          <w:szCs w:val="28"/>
        </w:rPr>
        <w:t xml:space="preserve">Кассовый чек – </w:t>
      </w:r>
      <w:r w:rsidR="007860EF">
        <w:rPr>
          <w:rFonts w:ascii="Times New Roman" w:hAnsi="Times New Roman" w:cs="Times New Roman"/>
          <w:sz w:val="28"/>
          <w:szCs w:val="28"/>
        </w:rPr>
        <w:t>это первичный документ отпечатанный контрольно-кассовой техникой на бумажном носителе, подтверждающий факт осуществления наличн</w:t>
      </w:r>
      <w:proofErr w:type="gramStart"/>
      <w:r w:rsidR="007860E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7860EF">
        <w:rPr>
          <w:rFonts w:ascii="Times New Roman" w:hAnsi="Times New Roman" w:cs="Times New Roman"/>
          <w:sz w:val="28"/>
          <w:szCs w:val="28"/>
        </w:rPr>
        <w:t xml:space="preserve"> денежного расчета или расчета с помощью платежных карт и содержащий сведения об этих расчетах. Кассовый чек должен содержать в себе следующие необходимые сведения:</w:t>
      </w:r>
    </w:p>
    <w:p w:rsidR="007860EF" w:rsidRDefault="007860EF" w:rsidP="00D966F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название;</w:t>
      </w:r>
    </w:p>
    <w:p w:rsidR="007860EF" w:rsidRDefault="007860EF" w:rsidP="00D966F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товара/услуг;</w:t>
      </w:r>
    </w:p>
    <w:p w:rsidR="007860EF" w:rsidRDefault="007860EF" w:rsidP="00D966F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денежных средств за предоставленный товар или услуги;</w:t>
      </w:r>
    </w:p>
    <w:p w:rsidR="007860EF" w:rsidRDefault="007860EF" w:rsidP="00D966F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дата совершения покупки с указанием точного времени;</w:t>
      </w:r>
    </w:p>
    <w:p w:rsidR="007860EF" w:rsidRDefault="007860EF" w:rsidP="00D966F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порядковый номер чека;</w:t>
      </w:r>
    </w:p>
    <w:p w:rsidR="007860EF" w:rsidRDefault="007860EF" w:rsidP="00D966F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адрес, по которому зарегистрирован тип используемой для выдачи чеков машины;</w:t>
      </w:r>
    </w:p>
    <w:p w:rsidR="00970B66" w:rsidRDefault="007860EF" w:rsidP="00D966F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индивидуального предпринимателя, его</w:t>
      </w:r>
      <w:r w:rsidR="00970B66">
        <w:rPr>
          <w:rFonts w:ascii="Times New Roman" w:hAnsi="Times New Roman" w:cs="Times New Roman"/>
          <w:sz w:val="28"/>
          <w:szCs w:val="28"/>
        </w:rPr>
        <w:t xml:space="preserve"> идентификационный налогоплательщика, а также номер, свидетельствующий о регистрации;</w:t>
      </w:r>
    </w:p>
    <w:p w:rsidR="00970B66" w:rsidRDefault="00970B66" w:rsidP="00D966F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кассовой машины, под которым она была зарегистрирована при изготовлении;</w:t>
      </w:r>
    </w:p>
    <w:p w:rsidR="00970B66" w:rsidRDefault="00970B66" w:rsidP="00D966F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атрибут фискального чека.</w:t>
      </w:r>
    </w:p>
    <w:p w:rsidR="00970B66" w:rsidRDefault="00970B66" w:rsidP="00D966F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эта информация необходима для того, чтобы точно определить, где был приобретен товар, а также установить точную дату и время произведения операции покупки.</w:t>
      </w:r>
    </w:p>
    <w:p w:rsidR="000B5C2F" w:rsidRDefault="000B5C2F" w:rsidP="00D966F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C2F" w:rsidRDefault="000B5C2F" w:rsidP="00D966F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C2F" w:rsidRPr="000B5C2F" w:rsidRDefault="000B5C2F" w:rsidP="00D966F9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0B5C2F">
        <w:rPr>
          <w:rFonts w:ascii="Times New Roman" w:hAnsi="Times New Roman" w:cs="Times New Roman"/>
          <w:i/>
          <w:sz w:val="28"/>
          <w:szCs w:val="28"/>
        </w:rPr>
        <w:t>Чистопольский территориальный орган Госалкогольинспекции</w:t>
      </w:r>
      <w:bookmarkStart w:id="0" w:name="_GoBack"/>
      <w:bookmarkEnd w:id="0"/>
      <w:r w:rsidRPr="000B5C2F">
        <w:rPr>
          <w:rFonts w:ascii="Times New Roman" w:hAnsi="Times New Roman" w:cs="Times New Roman"/>
          <w:i/>
          <w:sz w:val="28"/>
          <w:szCs w:val="28"/>
        </w:rPr>
        <w:t xml:space="preserve"> РТ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sectPr w:rsidR="000B5C2F" w:rsidRPr="000B5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F772D"/>
    <w:multiLevelType w:val="hybridMultilevel"/>
    <w:tmpl w:val="256CF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12F"/>
    <w:rsid w:val="000B5C2F"/>
    <w:rsid w:val="001D4ED7"/>
    <w:rsid w:val="002D105B"/>
    <w:rsid w:val="0031034E"/>
    <w:rsid w:val="004F1D4A"/>
    <w:rsid w:val="007860EF"/>
    <w:rsid w:val="008B2171"/>
    <w:rsid w:val="00970B66"/>
    <w:rsid w:val="00AA662C"/>
    <w:rsid w:val="00D96334"/>
    <w:rsid w:val="00D966F9"/>
    <w:rsid w:val="00DE4696"/>
    <w:rsid w:val="00DF4D04"/>
    <w:rsid w:val="00E30A07"/>
    <w:rsid w:val="00F65B4F"/>
    <w:rsid w:val="00FD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0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Нурлат</dc:creator>
  <cp:lastModifiedBy>Нурлат</cp:lastModifiedBy>
  <cp:revision>12</cp:revision>
  <dcterms:created xsi:type="dcterms:W3CDTF">2018-10-04T08:09:00Z</dcterms:created>
  <dcterms:modified xsi:type="dcterms:W3CDTF">2018-10-04T10:12:00Z</dcterms:modified>
</cp:coreProperties>
</file>