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74" w:rsidRPr="00962BB9" w:rsidRDefault="004A7BFC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BB9">
        <w:rPr>
          <w:rFonts w:ascii="Times New Roman" w:hAnsi="Times New Roman" w:cs="Times New Roman"/>
          <w:b/>
          <w:sz w:val="28"/>
          <w:szCs w:val="28"/>
        </w:rPr>
        <w:t>Уважаемые  представители малого и среднего предпринимательства!</w:t>
      </w:r>
    </w:p>
    <w:p w:rsidR="00DA5374" w:rsidRPr="00DA5374" w:rsidRDefault="00DA5374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5374" w:rsidRPr="00DA5374" w:rsidRDefault="000E4761" w:rsidP="009243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5374">
        <w:rPr>
          <w:rFonts w:ascii="Times New Roman" w:hAnsi="Times New Roman" w:cs="Times New Roman"/>
          <w:sz w:val="28"/>
          <w:szCs w:val="28"/>
        </w:rPr>
        <w:t xml:space="preserve">Федеральная налоговая служба является оператором </w:t>
      </w:r>
      <w:r w:rsidR="00DA5374" w:rsidRPr="00DA537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A5374" w:rsidRPr="00DA537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5374" w:rsidRPr="00DA5374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(</w:t>
      </w:r>
      <w:r w:rsidR="004A7BFC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A5374" w:rsidRPr="00DA5374">
        <w:rPr>
          <w:rFonts w:ascii="Times New Roman" w:hAnsi="Times New Roman" w:cs="Times New Roman"/>
          <w:sz w:val="28"/>
          <w:szCs w:val="28"/>
        </w:rPr>
        <w:t xml:space="preserve">ЕРСМСП). </w:t>
      </w:r>
    </w:p>
    <w:p w:rsidR="003525A0" w:rsidRPr="00DA5374" w:rsidRDefault="003525A0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3C2">
        <w:rPr>
          <w:rFonts w:ascii="Times New Roman" w:hAnsi="Times New Roman" w:cs="Times New Roman"/>
          <w:sz w:val="28"/>
          <w:szCs w:val="28"/>
        </w:rPr>
        <w:t>ЕРСМСП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374">
        <w:rPr>
          <w:rFonts w:ascii="Times New Roman" w:hAnsi="Times New Roman" w:cs="Times New Roman"/>
          <w:sz w:val="28"/>
          <w:szCs w:val="28"/>
        </w:rPr>
        <w:t xml:space="preserve"> это открытая база данных, с помощью которой можно выяснить, относится ли предприятие или </w:t>
      </w:r>
      <w:r w:rsidR="004A7BFC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Pr="00DA5374">
        <w:rPr>
          <w:rFonts w:ascii="Times New Roman" w:hAnsi="Times New Roman" w:cs="Times New Roman"/>
          <w:sz w:val="28"/>
          <w:szCs w:val="28"/>
        </w:rPr>
        <w:t xml:space="preserve"> к малому </w:t>
      </w:r>
      <w:r w:rsidR="004A7BFC">
        <w:rPr>
          <w:rFonts w:ascii="Times New Roman" w:hAnsi="Times New Roman" w:cs="Times New Roman"/>
          <w:sz w:val="28"/>
          <w:szCs w:val="28"/>
        </w:rPr>
        <w:t xml:space="preserve">или среднему </w:t>
      </w:r>
      <w:r w:rsidRPr="00DA5374">
        <w:rPr>
          <w:rFonts w:ascii="Times New Roman" w:hAnsi="Times New Roman" w:cs="Times New Roman"/>
          <w:sz w:val="28"/>
          <w:szCs w:val="28"/>
        </w:rPr>
        <w:t>предпринимательству</w:t>
      </w:r>
      <w:r w:rsidR="00FE029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DA5374">
        <w:rPr>
          <w:rFonts w:ascii="Times New Roman" w:hAnsi="Times New Roman" w:cs="Times New Roman"/>
          <w:sz w:val="28"/>
          <w:szCs w:val="28"/>
        </w:rPr>
        <w:t xml:space="preserve"> Действующее законодательство предусматривает ряд льгот для </w:t>
      </w:r>
      <w:r w:rsidR="004A7BFC">
        <w:rPr>
          <w:rFonts w:ascii="Times New Roman" w:hAnsi="Times New Roman" w:cs="Times New Roman"/>
          <w:sz w:val="28"/>
          <w:szCs w:val="28"/>
        </w:rPr>
        <w:t>субъектов</w:t>
      </w:r>
      <w:r w:rsidRPr="00DA5374">
        <w:rPr>
          <w:rFonts w:ascii="Times New Roman" w:hAnsi="Times New Roman" w:cs="Times New Roman"/>
          <w:sz w:val="28"/>
          <w:szCs w:val="28"/>
        </w:rPr>
        <w:t>, включенных в ЕРСМСП.</w:t>
      </w:r>
    </w:p>
    <w:p w:rsidR="000E4761" w:rsidRDefault="00DA5374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43C2">
        <w:rPr>
          <w:rFonts w:ascii="Times New Roman" w:hAnsi="Times New Roman" w:cs="Times New Roman"/>
          <w:sz w:val="28"/>
          <w:szCs w:val="28"/>
        </w:rPr>
        <w:t xml:space="preserve">Внесение сведений о юридических лицах и индивидуальных предпринимателях в ЕРСМСП и исключение таких сведений из указанного реестра осуществляется 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на основе сведений, имеющихся у </w:t>
      </w:r>
      <w:r w:rsidR="004A7BFC">
        <w:rPr>
          <w:rFonts w:ascii="Times New Roman" w:hAnsi="Times New Roman" w:cs="Times New Roman"/>
          <w:sz w:val="28"/>
          <w:szCs w:val="28"/>
        </w:rPr>
        <w:t>налоговых органов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 </w:t>
      </w:r>
      <w:r w:rsidR="009243C2" w:rsidRPr="000E4761">
        <w:rPr>
          <w:rFonts w:ascii="Times New Roman" w:hAnsi="Times New Roman" w:cs="Times New Roman"/>
          <w:sz w:val="28"/>
          <w:szCs w:val="28"/>
          <w:u w:val="single"/>
        </w:rPr>
        <w:t>по состоянию на 1 июля текущего календарного года</w:t>
      </w:r>
      <w:r w:rsidR="000E476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43C2" w:rsidRPr="009243C2" w:rsidRDefault="000E4761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ведения о среднесписочной численности работников за предшествующий календарный год </w:t>
      </w:r>
      <w:r>
        <w:rPr>
          <w:rFonts w:ascii="Times New Roman" w:hAnsi="Times New Roman" w:cs="Times New Roman"/>
          <w:sz w:val="28"/>
          <w:szCs w:val="28"/>
        </w:rPr>
        <w:t xml:space="preserve">(далее – Сведения ССЧ) являются одним из основных документов, позволяющих включить налогоплательщика  в </w:t>
      </w:r>
      <w:r w:rsidRPr="009243C2">
        <w:rPr>
          <w:rFonts w:ascii="Times New Roman" w:hAnsi="Times New Roman" w:cs="Times New Roman"/>
          <w:sz w:val="28"/>
          <w:szCs w:val="28"/>
        </w:rPr>
        <w:t>ЕРСМСП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3C2" w:rsidRPr="009243C2" w:rsidRDefault="000E4761" w:rsidP="004A7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епредставление юридическими лицами, индивидуальными предпринимателями </w:t>
      </w:r>
      <w:r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ССЧ</w:t>
      </w:r>
      <w:r w:rsidR="009243C2">
        <w:rPr>
          <w:rFonts w:ascii="Times New Roman" w:hAnsi="Times New Roman" w:cs="Times New Roman"/>
          <w:sz w:val="28"/>
          <w:szCs w:val="28"/>
        </w:rPr>
        <w:t xml:space="preserve"> </w:t>
      </w:r>
      <w:r w:rsidR="009243C2" w:rsidRPr="009243C2">
        <w:rPr>
          <w:rFonts w:ascii="Times New Roman" w:hAnsi="Times New Roman" w:cs="Times New Roman"/>
          <w:b/>
          <w:sz w:val="28"/>
          <w:szCs w:val="28"/>
        </w:rPr>
        <w:t xml:space="preserve">является основанием для исключения </w:t>
      </w:r>
      <w:r w:rsidR="009243C2" w:rsidRPr="009243C2">
        <w:rPr>
          <w:rFonts w:ascii="Times New Roman" w:hAnsi="Times New Roman" w:cs="Times New Roman"/>
          <w:sz w:val="28"/>
          <w:szCs w:val="28"/>
        </w:rPr>
        <w:t>  сведений о таких юридических лицах</w:t>
      </w:r>
      <w:r w:rsidR="009243C2">
        <w:rPr>
          <w:rFonts w:ascii="Times New Roman" w:hAnsi="Times New Roman" w:cs="Times New Roman"/>
          <w:sz w:val="28"/>
          <w:szCs w:val="28"/>
        </w:rPr>
        <w:t xml:space="preserve"> или 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 об индивидуальных предпринимателях</w:t>
      </w:r>
      <w:r w:rsidR="001217A5">
        <w:rPr>
          <w:rFonts w:ascii="Times New Roman" w:hAnsi="Times New Roman" w:cs="Times New Roman"/>
          <w:sz w:val="28"/>
          <w:szCs w:val="28"/>
        </w:rPr>
        <w:t xml:space="preserve"> из </w:t>
      </w:r>
      <w:r w:rsidR="001217A5" w:rsidRPr="009243C2">
        <w:rPr>
          <w:rFonts w:ascii="Times New Roman" w:hAnsi="Times New Roman" w:cs="Times New Roman"/>
          <w:sz w:val="28"/>
          <w:szCs w:val="28"/>
        </w:rPr>
        <w:t>ЕРСМСП</w:t>
      </w:r>
      <w:r w:rsidR="009243C2" w:rsidRPr="009243C2">
        <w:rPr>
          <w:rFonts w:ascii="Times New Roman" w:hAnsi="Times New Roman" w:cs="Times New Roman"/>
          <w:sz w:val="28"/>
          <w:szCs w:val="28"/>
        </w:rPr>
        <w:t>.</w:t>
      </w:r>
    </w:p>
    <w:p w:rsidR="00FE029D" w:rsidRDefault="003525A0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A0">
        <w:rPr>
          <w:rFonts w:ascii="Times New Roman" w:hAnsi="Times New Roman" w:cs="Times New Roman"/>
          <w:sz w:val="28"/>
          <w:szCs w:val="28"/>
        </w:rPr>
        <w:tab/>
        <w:t xml:space="preserve">Учитывая </w:t>
      </w:r>
      <w:proofErr w:type="gramStart"/>
      <w:r w:rsidRPr="003525A0"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 w:rsidR="004A7BFC">
        <w:rPr>
          <w:rFonts w:ascii="Times New Roman" w:hAnsi="Times New Roman" w:cs="Times New Roman"/>
          <w:sz w:val="28"/>
          <w:szCs w:val="28"/>
        </w:rPr>
        <w:t xml:space="preserve">, </w:t>
      </w:r>
      <w:r w:rsidRPr="00352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налоговые органы рекомендуют </w:t>
      </w:r>
      <w:r w:rsidR="000E4761">
        <w:rPr>
          <w:rFonts w:ascii="Times New Roman" w:hAnsi="Times New Roman" w:cs="Times New Roman"/>
          <w:sz w:val="28"/>
          <w:szCs w:val="28"/>
        </w:rPr>
        <w:t xml:space="preserve"> всем представителям бизнеса  </w:t>
      </w:r>
      <w:r w:rsidR="00FE029D">
        <w:rPr>
          <w:rFonts w:ascii="Times New Roman" w:hAnsi="Times New Roman" w:cs="Times New Roman"/>
          <w:sz w:val="28"/>
          <w:szCs w:val="28"/>
        </w:rPr>
        <w:t>проверить информацию о наличии Сведений ССЧ в разделе «Открытые данные»  или в онлайн-сервисе «Прозрачный бизнес» на сайте ФНС России.</w:t>
      </w:r>
    </w:p>
    <w:p w:rsidR="00F10163" w:rsidRPr="003525A0" w:rsidRDefault="000E4761" w:rsidP="00FE0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0163" w:rsidRPr="003525A0" w:rsidSect="004928CB">
      <w:pgSz w:w="12240" w:h="15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74"/>
    <w:rsid w:val="000E4761"/>
    <w:rsid w:val="001217A5"/>
    <w:rsid w:val="003525A0"/>
    <w:rsid w:val="004A7BFC"/>
    <w:rsid w:val="008B1A1D"/>
    <w:rsid w:val="009243C2"/>
    <w:rsid w:val="00962BB9"/>
    <w:rsid w:val="00DA5374"/>
    <w:rsid w:val="00F10163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C88D-D4EA-4083-8BCF-D7590A7C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Гапоненко Валентина Петровна</cp:lastModifiedBy>
  <cp:revision>4</cp:revision>
  <cp:lastPrinted>2020-04-16T14:50:00Z</cp:lastPrinted>
  <dcterms:created xsi:type="dcterms:W3CDTF">2020-04-16T07:38:00Z</dcterms:created>
  <dcterms:modified xsi:type="dcterms:W3CDTF">2020-04-16T14:54:00Z</dcterms:modified>
</cp:coreProperties>
</file>