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78" w:rsidRPr="000B3B8A" w:rsidRDefault="00CF74E3" w:rsidP="00CE76F2">
      <w:pPr>
        <w:shd w:val="clear" w:color="auto" w:fill="FFFFFF"/>
        <w:spacing w:after="100" w:afterAutospacing="1"/>
        <w:ind w:firstLine="567"/>
        <w:jc w:val="center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Татарстанцев уведомят </w:t>
      </w:r>
      <w:r w:rsidR="00CE76F2" w:rsidRPr="00CE76F2">
        <w:rPr>
          <w:rStyle w:val="b"/>
          <w:rFonts w:ascii="Times New Roman" w:hAnsi="Times New Roman" w:cs="Times New Roman"/>
          <w:b/>
          <w:bCs/>
          <w:sz w:val="28"/>
          <w:szCs w:val="28"/>
        </w:rPr>
        <w:t>о поступлении документов</w:t>
      </w:r>
      <w:r w:rsidR="00A734A9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A734A9">
        <w:rPr>
          <w:rStyle w:val="b"/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 w:rsidR="00CE76F2" w:rsidRPr="00CE76F2">
        <w:rPr>
          <w:rStyle w:val="b"/>
          <w:rFonts w:ascii="Times New Roman" w:hAnsi="Times New Roman" w:cs="Times New Roman"/>
          <w:b/>
          <w:bCs/>
          <w:sz w:val="28"/>
          <w:szCs w:val="28"/>
        </w:rPr>
        <w:t>, заверенных</w:t>
      </w:r>
      <w:r w:rsidR="00D1097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>электронной цифровой подписью</w:t>
      </w:r>
    </w:p>
    <w:p w:rsidR="00981015" w:rsidRDefault="00874A6C" w:rsidP="009E6E7C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 w:rsidRPr="00874A6C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С 1 ноября 2019 года вступает в силу одно из нововведений ФЗ № 286 о внесении изменений в федеральный закон «О государственной регистрации недвижимости», которое регламентирует уведомление собственников о поступлении заверенных электронных документов на </w:t>
      </w:r>
      <w:r w:rsidR="00530003">
        <w:rPr>
          <w:rStyle w:val="b"/>
          <w:rFonts w:ascii="Times New Roman" w:hAnsi="Times New Roman" w:cs="Times New Roman"/>
          <w:b/>
          <w:bCs/>
          <w:sz w:val="28"/>
          <w:szCs w:val="28"/>
        </w:rPr>
        <w:t>отчуждени</w:t>
      </w:r>
      <w:r w:rsidRPr="00874A6C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е права собственности. </w:t>
      </w:r>
    </w:p>
    <w:p w:rsidR="00840E32" w:rsidRDefault="00963E55" w:rsidP="009E6E7C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Такие меры </w:t>
      </w:r>
      <w:r w:rsidR="00AF3E4E">
        <w:rPr>
          <w:rStyle w:val="b"/>
          <w:rFonts w:ascii="Times New Roman" w:hAnsi="Times New Roman" w:cs="Times New Roman"/>
          <w:bCs/>
          <w:sz w:val="28"/>
          <w:szCs w:val="28"/>
        </w:rPr>
        <w:t>явились</w:t>
      </w: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ответной </w:t>
      </w:r>
      <w:bookmarkStart w:id="0" w:name="_GoBack"/>
      <w:bookmarkEnd w:id="0"/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реакцией властей </w:t>
      </w:r>
      <w:r w:rsidR="009E6E7C">
        <w:rPr>
          <w:rStyle w:val="b"/>
          <w:rFonts w:ascii="Times New Roman" w:hAnsi="Times New Roman" w:cs="Times New Roman"/>
          <w:bCs/>
          <w:sz w:val="28"/>
          <w:szCs w:val="28"/>
        </w:rPr>
        <w:t xml:space="preserve">на </w:t>
      </w: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>факт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>ы</w:t>
      </w: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мошенничества в цифро</w:t>
      </w:r>
      <w:r w:rsidR="009E6E7C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вой </w:t>
      </w: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сфере рынка недвижимости, совершённых с применением электронных подписей.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860408">
        <w:rPr>
          <w:rStyle w:val="b"/>
          <w:rFonts w:ascii="Times New Roman" w:hAnsi="Times New Roman" w:cs="Times New Roman"/>
          <w:bCs/>
          <w:sz w:val="28"/>
          <w:szCs w:val="28"/>
        </w:rPr>
        <w:t xml:space="preserve">Речь идет о  недвижимости, сведения о которой содержатся в Едином государственном реестре недвижимости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840E32">
        <w:rPr>
          <w:rStyle w:val="b"/>
          <w:rFonts w:ascii="Times New Roman" w:hAnsi="Times New Roman" w:cs="Times New Roman"/>
          <w:bCs/>
          <w:sz w:val="28"/>
          <w:szCs w:val="28"/>
        </w:rPr>
        <w:t>(</w:t>
      </w:r>
      <w:r w:rsidR="00860408">
        <w:rPr>
          <w:rStyle w:val="b"/>
          <w:rFonts w:ascii="Times New Roman" w:hAnsi="Times New Roman" w:cs="Times New Roman"/>
          <w:bCs/>
          <w:sz w:val="28"/>
          <w:szCs w:val="28"/>
        </w:rPr>
        <w:t xml:space="preserve">ЕГРН), владельцы которой </w:t>
      </w:r>
      <w:r w:rsidR="00840E3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теперь </w:t>
      </w:r>
      <w:r w:rsidR="00860408">
        <w:rPr>
          <w:rStyle w:val="b"/>
          <w:rFonts w:ascii="Times New Roman" w:hAnsi="Times New Roman" w:cs="Times New Roman"/>
          <w:bCs/>
          <w:sz w:val="28"/>
          <w:szCs w:val="28"/>
        </w:rPr>
        <w:t xml:space="preserve">будут получать уведомления </w:t>
      </w:r>
      <w:r w:rsidR="00860408" w:rsidRPr="00860408">
        <w:rPr>
          <w:rStyle w:val="b"/>
          <w:rFonts w:ascii="Times New Roman" w:hAnsi="Times New Roman" w:cs="Times New Roman"/>
          <w:bCs/>
          <w:sz w:val="28"/>
          <w:szCs w:val="28"/>
        </w:rPr>
        <w:t>о поступлении документов, заверенных электронной подписью, для регистрации перехода или прекращения права собственности</w:t>
      </w:r>
      <w:r w:rsidR="00CA09E1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</w:p>
    <w:p w:rsidR="00A734A9" w:rsidRPr="000C7219" w:rsidRDefault="00844656" w:rsidP="00A734A9">
      <w:pPr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«Преимущество нововведения заключается в том, что собственник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сможет своевременно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выявить попытки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незаконного присвоения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принадлежащего ему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недвижимого имущества. </w:t>
      </w:r>
      <w:r w:rsidRPr="000C7219">
        <w:rPr>
          <w:rStyle w:val="b"/>
          <w:rFonts w:ascii="Times New Roman" w:hAnsi="Times New Roman" w:cs="Times New Roman"/>
          <w:bCs/>
          <w:sz w:val="28"/>
          <w:szCs w:val="28"/>
        </w:rPr>
        <w:t xml:space="preserve">Уведомления будут направляться </w:t>
      </w:r>
      <w:r w:rsidR="00A734A9" w:rsidRPr="000C7219">
        <w:rPr>
          <w:rStyle w:val="b"/>
          <w:rFonts w:ascii="Times New Roman" w:hAnsi="Times New Roman" w:cs="Times New Roman"/>
          <w:bCs/>
          <w:sz w:val="28"/>
          <w:szCs w:val="28"/>
        </w:rPr>
        <w:t>либо на адрес элек</w:t>
      </w:r>
      <w:r w:rsidR="003E620E" w:rsidRPr="000C7219">
        <w:rPr>
          <w:rStyle w:val="b"/>
          <w:rFonts w:ascii="Times New Roman" w:hAnsi="Times New Roman" w:cs="Times New Roman"/>
          <w:bCs/>
          <w:sz w:val="28"/>
          <w:szCs w:val="28"/>
        </w:rPr>
        <w:t>тронной почты, либо по телефону</w:t>
      </w:r>
      <w:r w:rsidR="00A734A9" w:rsidRPr="00A734A9">
        <w:rPr>
          <w:rStyle w:val="b"/>
          <w:rFonts w:ascii="Times New Roman" w:hAnsi="Times New Roman" w:cs="Times New Roman"/>
          <w:b/>
          <w:bCs/>
          <w:sz w:val="28"/>
          <w:szCs w:val="28"/>
        </w:rPr>
        <w:t>,</w:t>
      </w:r>
      <w:r w:rsidR="00A734A9" w:rsidRPr="00A734A9">
        <w:rPr>
          <w:b/>
          <w:sz w:val="24"/>
          <w:szCs w:val="24"/>
        </w:rPr>
        <w:t xml:space="preserve">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– отметила </w:t>
      </w:r>
      <w:r w:rsidRPr="000C7219">
        <w:rPr>
          <w:rStyle w:val="b"/>
          <w:rFonts w:ascii="Times New Roman" w:hAnsi="Times New Roman" w:cs="Times New Roman"/>
          <w:b/>
          <w:bCs/>
          <w:i/>
          <w:sz w:val="28"/>
          <w:szCs w:val="28"/>
        </w:rPr>
        <w:t>и.о. заместителя руководителя Управления Росреестра по Р</w:t>
      </w:r>
      <w:r w:rsidR="000C7219">
        <w:rPr>
          <w:rStyle w:val="b"/>
          <w:rFonts w:ascii="Times New Roman" w:hAnsi="Times New Roman" w:cs="Times New Roman"/>
          <w:b/>
          <w:bCs/>
          <w:i/>
          <w:sz w:val="28"/>
          <w:szCs w:val="28"/>
        </w:rPr>
        <w:t xml:space="preserve">еспублике </w:t>
      </w:r>
      <w:r w:rsidRPr="000C7219">
        <w:rPr>
          <w:rStyle w:val="b"/>
          <w:rFonts w:ascii="Times New Roman" w:hAnsi="Times New Roman" w:cs="Times New Roman"/>
          <w:b/>
          <w:bCs/>
          <w:i/>
          <w:sz w:val="28"/>
          <w:szCs w:val="28"/>
        </w:rPr>
        <w:t>Т</w:t>
      </w:r>
      <w:r w:rsidR="000C7219">
        <w:rPr>
          <w:rStyle w:val="b"/>
          <w:rFonts w:ascii="Times New Roman" w:hAnsi="Times New Roman" w:cs="Times New Roman"/>
          <w:b/>
          <w:bCs/>
          <w:i/>
          <w:sz w:val="28"/>
          <w:szCs w:val="28"/>
        </w:rPr>
        <w:t>атарстан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Pr="00860408">
        <w:rPr>
          <w:rStyle w:val="b"/>
          <w:rFonts w:ascii="Times New Roman" w:hAnsi="Times New Roman" w:cs="Times New Roman"/>
          <w:b/>
          <w:bCs/>
          <w:sz w:val="28"/>
          <w:szCs w:val="28"/>
        </w:rPr>
        <w:t>Людмила Кулагина</w:t>
      </w:r>
      <w:r w:rsidRPr="00A734A9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A734A9" w:rsidRPr="00A734A9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="00A734A9" w:rsidRPr="000C7219">
        <w:rPr>
          <w:rStyle w:val="b"/>
          <w:rFonts w:ascii="Times New Roman" w:hAnsi="Times New Roman" w:cs="Times New Roman"/>
          <w:bCs/>
          <w:sz w:val="28"/>
          <w:szCs w:val="28"/>
        </w:rPr>
        <w:t xml:space="preserve">Эта норма будет действовать независимо от наличия отметки в ЕГРН о возможности </w:t>
      </w:r>
      <w:r w:rsidR="00A734A9" w:rsidRPr="000C7219">
        <w:rPr>
          <w:rStyle w:val="b"/>
          <w:rFonts w:ascii="Times New Roman" w:hAnsi="Times New Roman"/>
          <w:bCs/>
          <w:sz w:val="28"/>
          <w:szCs w:val="28"/>
        </w:rPr>
        <w:t>регистрации на основании документов, подписанных усиленной квалифицированной электронной подписью (</w:t>
      </w:r>
      <w:r w:rsidR="00A734A9" w:rsidRPr="000C7219">
        <w:rPr>
          <w:rStyle w:val="b"/>
          <w:rFonts w:ascii="Times New Roman" w:hAnsi="Times New Roman" w:cs="Times New Roman"/>
          <w:bCs/>
          <w:sz w:val="28"/>
          <w:szCs w:val="28"/>
        </w:rPr>
        <w:t xml:space="preserve">УКЭП). </w:t>
      </w:r>
    </w:p>
    <w:p w:rsidR="00844656" w:rsidRPr="00963E55" w:rsidRDefault="00844656" w:rsidP="0084465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Эксперты</w:t>
      </w:r>
      <w:r w:rsidR="0053000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Управления Росреестра по Республике Татарстан и Кадастровой палаты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напомнили, что с</w:t>
      </w:r>
      <w:r w:rsidR="00963E55" w:rsidRPr="00954512">
        <w:rPr>
          <w:rStyle w:val="b"/>
          <w:rFonts w:ascii="Times New Roman" w:hAnsi="Times New Roman" w:cs="Times New Roman"/>
          <w:bCs/>
          <w:sz w:val="28"/>
          <w:szCs w:val="28"/>
        </w:rPr>
        <w:t>егодня все объекты, сведения о которых внесены в ЕГРН, по умолчанию защищены от любых действий, совершаемых в цифровом п</w:t>
      </w:r>
      <w:r w:rsidR="00840E32">
        <w:rPr>
          <w:rStyle w:val="b"/>
          <w:rFonts w:ascii="Times New Roman" w:hAnsi="Times New Roman" w:cs="Times New Roman"/>
          <w:bCs/>
          <w:sz w:val="28"/>
          <w:szCs w:val="28"/>
        </w:rPr>
        <w:t>ространстве рынка недвижимости. Д</w:t>
      </w:r>
      <w:r w:rsidR="00963E55">
        <w:rPr>
          <w:rStyle w:val="b"/>
          <w:rFonts w:ascii="Times New Roman" w:hAnsi="Times New Roman" w:cs="Times New Roman"/>
          <w:bCs/>
          <w:sz w:val="28"/>
          <w:szCs w:val="28"/>
        </w:rPr>
        <w:t>ля проведения дистанционных сделок собственник должен выразить свое согласие</w:t>
      </w:r>
      <w:r w:rsidR="00840E32">
        <w:rPr>
          <w:rStyle w:val="b"/>
          <w:rFonts w:ascii="Times New Roman" w:hAnsi="Times New Roman" w:cs="Times New Roman"/>
          <w:bCs/>
          <w:sz w:val="28"/>
          <w:szCs w:val="28"/>
        </w:rPr>
        <w:t>,</w:t>
      </w:r>
      <w:r w:rsid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предоставив заявление для внесения в ЕГРН соответствующей записи. Погасить такую запись можно с помощью аналогичного бумажного заявления через МФЦ или почтовое отправление</w:t>
      </w:r>
      <w:r w:rsidR="00840E32">
        <w:rPr>
          <w:rStyle w:val="b"/>
          <w:rFonts w:ascii="Times New Roman" w:hAnsi="Times New Roman" w:cs="Times New Roman"/>
          <w:bCs/>
          <w:sz w:val="28"/>
          <w:szCs w:val="28"/>
        </w:rPr>
        <w:t>.</w:t>
      </w:r>
      <w:r w:rsidR="00860408"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Запрет на совершение электронных сделок без соответствующей пометки в ЕГРН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>в настоящее время дае</w:t>
      </w: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 возможность автоматически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>отклоня</w:t>
      </w:r>
      <w:r w:rsidRPr="00963E55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ть любые электронные документы на отчуждение права, даже если документы подало доверенное лицо владельца недвижимости. </w:t>
      </w:r>
    </w:p>
    <w:p w:rsidR="00EC2A40" w:rsidRDefault="0010481A" w:rsidP="009E6E7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закон предусматривает ряд случаев, 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недвижимости. </w:t>
      </w:r>
      <w:r w:rsidR="008C4CAF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</w:t>
      </w:r>
      <w:r w:rsidR="00C41266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такой</w:t>
      </w: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отметки в ЕГРН </w:t>
      </w:r>
      <w:r w:rsidR="0004088B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C41266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препятствует государст</w:t>
      </w:r>
      <w:r w:rsidR="009E6E7C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</w:t>
      </w:r>
      <w:r w:rsidR="00C41266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регистрации перехода права на основании документов, представленных в орган регистрации в электронном виде</w:t>
      </w: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</w:t>
      </w:r>
      <w:r w:rsidR="00C62259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сертификат </w:t>
      </w: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</w:t>
      </w:r>
      <w:r w:rsidR="00C62259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</w:t>
      </w:r>
      <w:r w:rsidR="00C62259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выдан Федеральной кадастровой палатой Росреестра, при проведении сделок с участием нотариусов и органов власти, которые взаимодействуют с </w:t>
      </w:r>
      <w:proofErr w:type="spellStart"/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 виде. Не требуется </w:t>
      </w:r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специального заявления от собственника, если электронный пакет документов на регистрацию сделок с его недвижимостью подает в </w:t>
      </w:r>
      <w:proofErr w:type="spellStart"/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кредитная организация</w:t>
      </w:r>
      <w:r w:rsidR="008C4CAF" w:rsidRPr="008C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подчеркивает </w:t>
      </w:r>
      <w:r w:rsidR="008C4CAF" w:rsidRPr="008C4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заместитель директора Кадастровой палаты по РТ </w:t>
      </w:r>
      <w:proofErr w:type="spellStart"/>
      <w:r w:rsidR="008C4CAF" w:rsidRPr="008C4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Лейсан</w:t>
      </w:r>
      <w:proofErr w:type="spellEnd"/>
      <w:r w:rsidR="008C4CAF" w:rsidRPr="008C4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Рахматуллина</w:t>
      </w:r>
      <w:r w:rsidRPr="008C4C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C2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C2A40" w:rsidRPr="00EC2A40" w:rsidRDefault="00EC2A40" w:rsidP="009E6E7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A40">
        <w:rPr>
          <w:rFonts w:ascii="Times New Roman" w:hAnsi="Times New Roman" w:cs="Times New Roman"/>
          <w:b/>
          <w:i/>
          <w:sz w:val="28"/>
          <w:szCs w:val="28"/>
        </w:rPr>
        <w:t>К сведению</w:t>
      </w:r>
    </w:p>
    <w:p w:rsidR="00EC2A40" w:rsidRPr="00EC2A40" w:rsidRDefault="00A734A9" w:rsidP="00EC2A4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Приобрести </w:t>
      </w:r>
      <w:r w:rsidRPr="00A734A9">
        <w:rPr>
          <w:rStyle w:val="b"/>
          <w:rFonts w:ascii="Times New Roman" w:hAnsi="Times New Roman" w:cs="Times New Roman"/>
          <w:bCs/>
          <w:sz w:val="28"/>
          <w:szCs w:val="28"/>
        </w:rPr>
        <w:t>УКЭП</w:t>
      </w:r>
      <w:r w:rsidRPr="00A734A9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A40" w:rsidRPr="00EC2A40">
        <w:rPr>
          <w:rFonts w:ascii="Times New Roman" w:hAnsi="Times New Roman" w:cs="Times New Roman"/>
          <w:i/>
          <w:sz w:val="28"/>
          <w:szCs w:val="28"/>
        </w:rPr>
        <w:t xml:space="preserve"> татарстанцы могут в Кадастровой палате по Республике Татарстан, которая оказывает услугу по выдаче квалифицированных сертификатов ключа проверки электронной подписи.</w:t>
      </w:r>
    </w:p>
    <w:p w:rsidR="00EC2A40" w:rsidRDefault="00EC2A40" w:rsidP="00EC2A4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A3">
        <w:rPr>
          <w:rFonts w:ascii="Times New Roman" w:hAnsi="Times New Roman" w:cs="Times New Roman"/>
          <w:sz w:val="28"/>
          <w:szCs w:val="28"/>
        </w:rPr>
        <w:t xml:space="preserve">Процедура идентификации личности перед созданием заявителю </w:t>
      </w:r>
      <w:r>
        <w:rPr>
          <w:rFonts w:ascii="Times New Roman" w:hAnsi="Times New Roman" w:cs="Times New Roman"/>
          <w:sz w:val="28"/>
          <w:szCs w:val="28"/>
        </w:rPr>
        <w:t>сертификата электронной</w:t>
      </w:r>
      <w:r w:rsidRPr="00356BA3">
        <w:rPr>
          <w:rFonts w:ascii="Times New Roman" w:hAnsi="Times New Roman" w:cs="Times New Roman"/>
          <w:sz w:val="28"/>
          <w:szCs w:val="28"/>
        </w:rPr>
        <w:t xml:space="preserve"> подписи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палатой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проводится только </w:t>
      </w:r>
      <w:r w:rsidRPr="0035152C">
        <w:rPr>
          <w:rFonts w:ascii="Times New Roman" w:hAnsi="Times New Roman" w:cs="Times New Roman"/>
          <w:sz w:val="28"/>
          <w:szCs w:val="28"/>
        </w:rPr>
        <w:t>при личном присутствии заявителя и представлении подлинного экземпляра</w:t>
      </w:r>
      <w:r w:rsidRPr="00356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6BA3">
        <w:rPr>
          <w:rFonts w:ascii="Times New Roman" w:hAnsi="Times New Roman" w:cs="Times New Roman"/>
          <w:sz w:val="28"/>
          <w:szCs w:val="28"/>
        </w:rPr>
        <w:t xml:space="preserve">основного документа, удостоверяющего его личность. </w:t>
      </w:r>
    </w:p>
    <w:p w:rsidR="00EC2A40" w:rsidRPr="00EC2A40" w:rsidRDefault="00EC2A40" w:rsidP="00EC2A40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A40">
        <w:rPr>
          <w:rFonts w:ascii="Times New Roman" w:hAnsi="Times New Roman" w:cs="Times New Roman"/>
          <w:b/>
          <w:i/>
          <w:sz w:val="28"/>
          <w:szCs w:val="28"/>
        </w:rPr>
        <w:t>Порядок получения:</w:t>
      </w:r>
    </w:p>
    <w:p w:rsidR="00EC2A40" w:rsidRPr="00EC2A40" w:rsidRDefault="00EC2A40" w:rsidP="00EC2A4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A40">
        <w:rPr>
          <w:rFonts w:ascii="Times New Roman" w:hAnsi="Times New Roman" w:cs="Times New Roman"/>
          <w:i/>
          <w:sz w:val="28"/>
          <w:szCs w:val="28"/>
        </w:rPr>
        <w:t xml:space="preserve">1. Зарегистрироваться на сайте </w:t>
      </w:r>
      <w:proofErr w:type="spellStart"/>
      <w:r w:rsidRPr="00EC2A40">
        <w:rPr>
          <w:rFonts w:ascii="Times New Roman" w:hAnsi="Times New Roman" w:cs="Times New Roman"/>
          <w:i/>
          <w:sz w:val="28"/>
          <w:szCs w:val="28"/>
        </w:rPr>
        <w:t>uc.kadastr.ru</w:t>
      </w:r>
      <w:proofErr w:type="spellEnd"/>
      <w:r w:rsidRPr="00EC2A40">
        <w:rPr>
          <w:rFonts w:ascii="Times New Roman" w:hAnsi="Times New Roman" w:cs="Times New Roman"/>
          <w:i/>
          <w:sz w:val="28"/>
          <w:szCs w:val="28"/>
        </w:rPr>
        <w:t>, загрузить образы документов</w:t>
      </w:r>
    </w:p>
    <w:p w:rsidR="00EC2A40" w:rsidRPr="00EC2A40" w:rsidRDefault="00EC2A40" w:rsidP="00EC2A4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A40">
        <w:rPr>
          <w:rFonts w:ascii="Times New Roman" w:hAnsi="Times New Roman" w:cs="Times New Roman"/>
          <w:i/>
          <w:sz w:val="28"/>
          <w:szCs w:val="28"/>
        </w:rPr>
        <w:t>2. Оплатить любым предложенным способом</w:t>
      </w:r>
    </w:p>
    <w:p w:rsidR="00EC2A40" w:rsidRPr="00EC2A40" w:rsidRDefault="00EC2A40" w:rsidP="00EC2A4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A40">
        <w:rPr>
          <w:rFonts w:ascii="Times New Roman" w:hAnsi="Times New Roman" w:cs="Times New Roman"/>
          <w:i/>
          <w:sz w:val="28"/>
          <w:szCs w:val="28"/>
        </w:rPr>
        <w:t>3. Удостоверить личность в пункте приема Кадастровой палаты по РТ, г. Казань, ул. В. Кулагина, д.1</w:t>
      </w:r>
    </w:p>
    <w:p w:rsidR="00EC2A40" w:rsidRPr="00EC2A40" w:rsidRDefault="00EC2A40" w:rsidP="00EC2A4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A40">
        <w:rPr>
          <w:rFonts w:ascii="Times New Roman" w:hAnsi="Times New Roman" w:cs="Times New Roman"/>
          <w:i/>
          <w:sz w:val="28"/>
          <w:szCs w:val="28"/>
        </w:rPr>
        <w:t>4. Получить сертификат выбранным способом</w:t>
      </w:r>
    </w:p>
    <w:p w:rsidR="00EC2A40" w:rsidRPr="00EC2A40" w:rsidRDefault="00EC2A40" w:rsidP="009E6E7C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39C6" w:rsidRPr="0069722A" w:rsidRDefault="00D039C6" w:rsidP="00D039C6">
      <w:pPr>
        <w:pStyle w:val="af0"/>
        <w:jc w:val="both"/>
        <w:rPr>
          <w:rFonts w:cs="Times New Roman"/>
          <w:i/>
          <w:sz w:val="24"/>
          <w:szCs w:val="24"/>
        </w:rPr>
      </w:pPr>
      <w:proofErr w:type="gramStart"/>
      <w:r w:rsidRPr="0069722A">
        <w:rPr>
          <w:rFonts w:cs="Times New Roman"/>
          <w:i/>
          <w:sz w:val="24"/>
          <w:szCs w:val="24"/>
        </w:rPr>
        <w:t xml:space="preserve">Напомним, что </w:t>
      </w:r>
      <w:r w:rsidRPr="0069722A">
        <w:rPr>
          <w:i/>
          <w:sz w:val="24"/>
          <w:szCs w:val="24"/>
        </w:rPr>
        <w:t>вступивший в силу 13 августа 2019 г. Федеральный закон от 02.08.2019 №286-ФЗ «О внесении изменений в Федеральный закон “О государственной регистрации недвижимости”»</w:t>
      </w:r>
      <w:r>
        <w:rPr>
          <w:i/>
          <w:sz w:val="24"/>
          <w:szCs w:val="24"/>
        </w:rPr>
        <w:t xml:space="preserve"> </w:t>
      </w:r>
      <w:r w:rsidRPr="0069722A">
        <w:rPr>
          <w:rFonts w:cs="Times New Roman"/>
          <w:i/>
          <w:sz w:val="24"/>
          <w:szCs w:val="24"/>
        </w:rPr>
        <w:t xml:space="preserve">установил необходимость представления гражданином заявления о внесении в ЕГРН соответствующей отметки (отметки о возможности регистрации на основании документов, подписанных </w:t>
      </w:r>
      <w:r w:rsidRPr="0069722A">
        <w:rPr>
          <w:i/>
          <w:sz w:val="24"/>
          <w:szCs w:val="24"/>
        </w:rPr>
        <w:t>УКЭП) в</w:t>
      </w:r>
      <w:r w:rsidRPr="0069722A">
        <w:rPr>
          <w:rFonts w:cs="Times New Roman"/>
          <w:i/>
          <w:sz w:val="24"/>
          <w:szCs w:val="24"/>
        </w:rPr>
        <w:t xml:space="preserve"> случае, когда гражданин намеревается при отчуждении принадлежащего ему имущества подавать на </w:t>
      </w:r>
      <w:proofErr w:type="spellStart"/>
      <w:r w:rsidRPr="0069722A">
        <w:rPr>
          <w:rFonts w:cs="Times New Roman"/>
          <w:i/>
          <w:sz w:val="24"/>
          <w:szCs w:val="24"/>
        </w:rPr>
        <w:t>госрегистрацию</w:t>
      </w:r>
      <w:proofErr w:type="spellEnd"/>
      <w:r w:rsidRPr="0069722A">
        <w:rPr>
          <w:rFonts w:cs="Times New Roman"/>
          <w:i/>
          <w:sz w:val="24"/>
          <w:szCs w:val="24"/>
        </w:rPr>
        <w:t xml:space="preserve"> в электронном виде</w:t>
      </w:r>
      <w:proofErr w:type="gramEnd"/>
      <w:r w:rsidRPr="0069722A">
        <w:rPr>
          <w:rFonts w:cs="Times New Roman"/>
          <w:i/>
          <w:sz w:val="24"/>
          <w:szCs w:val="24"/>
        </w:rPr>
        <w:t xml:space="preserve"> заявление и документы, подписанные</w:t>
      </w:r>
      <w:r w:rsidR="00454673">
        <w:rPr>
          <w:rFonts w:cs="Times New Roman"/>
          <w:i/>
          <w:sz w:val="24"/>
          <w:szCs w:val="24"/>
        </w:rPr>
        <w:t xml:space="preserve"> </w:t>
      </w:r>
      <w:r w:rsidRPr="0069722A">
        <w:rPr>
          <w:i/>
          <w:sz w:val="24"/>
          <w:szCs w:val="24"/>
        </w:rPr>
        <w:t>УКЭП</w:t>
      </w:r>
      <w:r w:rsidRPr="0069722A">
        <w:rPr>
          <w:rFonts w:cs="Times New Roman"/>
          <w:i/>
          <w:sz w:val="24"/>
          <w:szCs w:val="24"/>
        </w:rPr>
        <w:t>.</w:t>
      </w:r>
    </w:p>
    <w:p w:rsidR="00D039C6" w:rsidRPr="0069722A" w:rsidRDefault="00D039C6" w:rsidP="00D039C6">
      <w:pPr>
        <w:pStyle w:val="af0"/>
        <w:jc w:val="both"/>
        <w:rPr>
          <w:rFonts w:cs="Times New Roman"/>
          <w:i/>
          <w:sz w:val="24"/>
          <w:szCs w:val="24"/>
        </w:rPr>
      </w:pPr>
      <w:r w:rsidRPr="0069722A">
        <w:rPr>
          <w:rFonts w:cs="Times New Roman"/>
          <w:i/>
          <w:sz w:val="24"/>
          <w:szCs w:val="24"/>
        </w:rPr>
        <w:t>Такое заявление должно быть представлено заявителем в форме документа на бумажном носителе при личном обращении в орган регистрации прав или направлено по почте. Оно может быть подано как в отношении одновременно всех объектов недвижимости, принадлежащих гражданину, так и в отношении любого из них.</w:t>
      </w:r>
    </w:p>
    <w:p w:rsidR="00D039C6" w:rsidRPr="0069722A" w:rsidRDefault="00D039C6" w:rsidP="00D039C6">
      <w:pPr>
        <w:jc w:val="both"/>
        <w:rPr>
          <w:i/>
          <w:sz w:val="24"/>
          <w:szCs w:val="24"/>
        </w:rPr>
      </w:pPr>
      <w:r w:rsidRPr="0069722A">
        <w:rPr>
          <w:rFonts w:cs="Times New Roman"/>
          <w:i/>
          <w:sz w:val="24"/>
          <w:szCs w:val="24"/>
        </w:rPr>
        <w:t xml:space="preserve">Если такое заявление не было представлено, и в ЕГРН не внесена отметка (запись) о возможности регистрации на основании документов, подписанных </w:t>
      </w:r>
      <w:r w:rsidRPr="0069722A">
        <w:rPr>
          <w:i/>
          <w:sz w:val="24"/>
          <w:szCs w:val="24"/>
        </w:rPr>
        <w:t>УКЭП</w:t>
      </w:r>
      <w:r w:rsidRPr="0069722A">
        <w:rPr>
          <w:rFonts w:cs="Times New Roman"/>
          <w:i/>
          <w:sz w:val="24"/>
          <w:szCs w:val="24"/>
        </w:rPr>
        <w:t xml:space="preserve">, данное обстоятельство является основанием для возврата без рассмотрения поступившего заявления и прилагаемых к нему документов на объект недвижимости, принадлежащий гражданину, представленных в форме электронных документов, подписанных </w:t>
      </w:r>
      <w:r w:rsidRPr="0069722A">
        <w:rPr>
          <w:i/>
          <w:sz w:val="24"/>
          <w:szCs w:val="24"/>
        </w:rPr>
        <w:t>УКЭП.</w:t>
      </w:r>
    </w:p>
    <w:p w:rsidR="00D039C6" w:rsidRPr="000B3B8A" w:rsidRDefault="00D039C6" w:rsidP="00A734A9">
      <w:pPr>
        <w:jc w:val="both"/>
        <w:rPr>
          <w:sz w:val="24"/>
          <w:szCs w:val="24"/>
        </w:rPr>
      </w:pPr>
    </w:p>
    <w:p w:rsidR="00D039C6" w:rsidRPr="000B3B8A" w:rsidRDefault="000B3B8A" w:rsidP="000B3B8A">
      <w:pPr>
        <w:jc w:val="right"/>
        <w:rPr>
          <w:i/>
          <w:sz w:val="24"/>
          <w:szCs w:val="24"/>
        </w:rPr>
      </w:pPr>
      <w:r w:rsidRPr="000B3B8A">
        <w:rPr>
          <w:i/>
          <w:sz w:val="24"/>
          <w:szCs w:val="24"/>
        </w:rPr>
        <w:t>Пресс-служба</w:t>
      </w:r>
    </w:p>
    <w:sectPr w:rsidR="00D039C6" w:rsidRPr="000B3B8A" w:rsidSect="0003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A7AB6" w16cid:durableId="2162DAAB"/>
  <w16cid:commentId w16cid:paraId="7A5D4263" w16cid:durableId="2162DAAC"/>
  <w16cid:commentId w16cid:paraId="08C20574" w16cid:durableId="2162DAAD"/>
  <w16cid:commentId w16cid:paraId="59D5AD56" w16cid:durableId="2162DAA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71D"/>
    <w:rsid w:val="00010C1A"/>
    <w:rsid w:val="0001426E"/>
    <w:rsid w:val="00021CF5"/>
    <w:rsid w:val="0003533F"/>
    <w:rsid w:val="000362E8"/>
    <w:rsid w:val="00037DFD"/>
    <w:rsid w:val="0004088B"/>
    <w:rsid w:val="00041E4D"/>
    <w:rsid w:val="00043D25"/>
    <w:rsid w:val="000512B4"/>
    <w:rsid w:val="00052EA5"/>
    <w:rsid w:val="00056086"/>
    <w:rsid w:val="00061F7B"/>
    <w:rsid w:val="00062358"/>
    <w:rsid w:val="0007740A"/>
    <w:rsid w:val="00083E7A"/>
    <w:rsid w:val="000A3256"/>
    <w:rsid w:val="000B3B8A"/>
    <w:rsid w:val="000C7219"/>
    <w:rsid w:val="000F112B"/>
    <w:rsid w:val="000F37F6"/>
    <w:rsid w:val="0010481A"/>
    <w:rsid w:val="0011665D"/>
    <w:rsid w:val="0013167F"/>
    <w:rsid w:val="00131F57"/>
    <w:rsid w:val="001857C1"/>
    <w:rsid w:val="001C42E9"/>
    <w:rsid w:val="001D55F3"/>
    <w:rsid w:val="001F5AF4"/>
    <w:rsid w:val="00204125"/>
    <w:rsid w:val="00212E8E"/>
    <w:rsid w:val="002157B2"/>
    <w:rsid w:val="0021780E"/>
    <w:rsid w:val="00217D69"/>
    <w:rsid w:val="00223A04"/>
    <w:rsid w:val="002329F7"/>
    <w:rsid w:val="002416A9"/>
    <w:rsid w:val="00242A7C"/>
    <w:rsid w:val="00245F27"/>
    <w:rsid w:val="00246BC4"/>
    <w:rsid w:val="00254EE8"/>
    <w:rsid w:val="00257C08"/>
    <w:rsid w:val="0026770E"/>
    <w:rsid w:val="002949A0"/>
    <w:rsid w:val="002B536F"/>
    <w:rsid w:val="002B74A9"/>
    <w:rsid w:val="002D2A74"/>
    <w:rsid w:val="002E74FF"/>
    <w:rsid w:val="002F4ED2"/>
    <w:rsid w:val="002F731C"/>
    <w:rsid w:val="002F7CD5"/>
    <w:rsid w:val="00304C4A"/>
    <w:rsid w:val="00313BF2"/>
    <w:rsid w:val="00315711"/>
    <w:rsid w:val="00321324"/>
    <w:rsid w:val="00325711"/>
    <w:rsid w:val="0033072F"/>
    <w:rsid w:val="00343435"/>
    <w:rsid w:val="0035152C"/>
    <w:rsid w:val="003567C3"/>
    <w:rsid w:val="00356BA3"/>
    <w:rsid w:val="00356BB3"/>
    <w:rsid w:val="00360C95"/>
    <w:rsid w:val="003907E6"/>
    <w:rsid w:val="003A4578"/>
    <w:rsid w:val="003B0C9D"/>
    <w:rsid w:val="003B19FE"/>
    <w:rsid w:val="003B5426"/>
    <w:rsid w:val="003C507A"/>
    <w:rsid w:val="003E3EFA"/>
    <w:rsid w:val="003E620E"/>
    <w:rsid w:val="003F69C6"/>
    <w:rsid w:val="00404C33"/>
    <w:rsid w:val="0041248E"/>
    <w:rsid w:val="00424F0D"/>
    <w:rsid w:val="0043623C"/>
    <w:rsid w:val="004479CB"/>
    <w:rsid w:val="00454673"/>
    <w:rsid w:val="004633A5"/>
    <w:rsid w:val="00467067"/>
    <w:rsid w:val="00471AAB"/>
    <w:rsid w:val="0047273C"/>
    <w:rsid w:val="00497555"/>
    <w:rsid w:val="004A6BBE"/>
    <w:rsid w:val="004B403D"/>
    <w:rsid w:val="004D1562"/>
    <w:rsid w:val="004D57CA"/>
    <w:rsid w:val="004E1ECB"/>
    <w:rsid w:val="004F7619"/>
    <w:rsid w:val="00505947"/>
    <w:rsid w:val="00506829"/>
    <w:rsid w:val="00520BD5"/>
    <w:rsid w:val="00521A26"/>
    <w:rsid w:val="00530003"/>
    <w:rsid w:val="005365E8"/>
    <w:rsid w:val="00572717"/>
    <w:rsid w:val="00574028"/>
    <w:rsid w:val="005820E3"/>
    <w:rsid w:val="00584F70"/>
    <w:rsid w:val="0059446E"/>
    <w:rsid w:val="005B312E"/>
    <w:rsid w:val="005E6185"/>
    <w:rsid w:val="005F5FCA"/>
    <w:rsid w:val="006029C9"/>
    <w:rsid w:val="006057E7"/>
    <w:rsid w:val="006232ED"/>
    <w:rsid w:val="00624B31"/>
    <w:rsid w:val="00627921"/>
    <w:rsid w:val="006634C2"/>
    <w:rsid w:val="006B3497"/>
    <w:rsid w:val="006D33F5"/>
    <w:rsid w:val="006D5816"/>
    <w:rsid w:val="006E1625"/>
    <w:rsid w:val="006E6DED"/>
    <w:rsid w:val="006E751F"/>
    <w:rsid w:val="006F389B"/>
    <w:rsid w:val="006F5962"/>
    <w:rsid w:val="00715DA6"/>
    <w:rsid w:val="00733F03"/>
    <w:rsid w:val="00734FC1"/>
    <w:rsid w:val="00740CDB"/>
    <w:rsid w:val="0075789F"/>
    <w:rsid w:val="007771B7"/>
    <w:rsid w:val="00797E4C"/>
    <w:rsid w:val="007A0A32"/>
    <w:rsid w:val="007B1492"/>
    <w:rsid w:val="007B3BA0"/>
    <w:rsid w:val="007C1890"/>
    <w:rsid w:val="007C2AD1"/>
    <w:rsid w:val="007C4F70"/>
    <w:rsid w:val="007D5407"/>
    <w:rsid w:val="007E50DA"/>
    <w:rsid w:val="008046FD"/>
    <w:rsid w:val="008132EA"/>
    <w:rsid w:val="00814297"/>
    <w:rsid w:val="008201D2"/>
    <w:rsid w:val="00840E32"/>
    <w:rsid w:val="008437F5"/>
    <w:rsid w:val="00844656"/>
    <w:rsid w:val="00860408"/>
    <w:rsid w:val="008660FE"/>
    <w:rsid w:val="00874035"/>
    <w:rsid w:val="00874A6C"/>
    <w:rsid w:val="00874B96"/>
    <w:rsid w:val="00874C62"/>
    <w:rsid w:val="00880867"/>
    <w:rsid w:val="00886A25"/>
    <w:rsid w:val="008C4CAF"/>
    <w:rsid w:val="008D1D99"/>
    <w:rsid w:val="008D409D"/>
    <w:rsid w:val="008E534B"/>
    <w:rsid w:val="008E6635"/>
    <w:rsid w:val="008F0984"/>
    <w:rsid w:val="008F6CEE"/>
    <w:rsid w:val="00910582"/>
    <w:rsid w:val="00921122"/>
    <w:rsid w:val="0092217A"/>
    <w:rsid w:val="00926D8C"/>
    <w:rsid w:val="00933136"/>
    <w:rsid w:val="00952F6E"/>
    <w:rsid w:val="00954512"/>
    <w:rsid w:val="0095729F"/>
    <w:rsid w:val="00963E55"/>
    <w:rsid w:val="00967CF5"/>
    <w:rsid w:val="0097578A"/>
    <w:rsid w:val="0098020B"/>
    <w:rsid w:val="00981015"/>
    <w:rsid w:val="00985E93"/>
    <w:rsid w:val="009903CF"/>
    <w:rsid w:val="00990617"/>
    <w:rsid w:val="009A643B"/>
    <w:rsid w:val="009B2870"/>
    <w:rsid w:val="009B79FF"/>
    <w:rsid w:val="009C2265"/>
    <w:rsid w:val="009C4D0D"/>
    <w:rsid w:val="009D1911"/>
    <w:rsid w:val="009E3083"/>
    <w:rsid w:val="009E66ED"/>
    <w:rsid w:val="009E6E7C"/>
    <w:rsid w:val="009F3CA0"/>
    <w:rsid w:val="00A04A96"/>
    <w:rsid w:val="00A04D72"/>
    <w:rsid w:val="00A31AC9"/>
    <w:rsid w:val="00A33173"/>
    <w:rsid w:val="00A42EFE"/>
    <w:rsid w:val="00A710DB"/>
    <w:rsid w:val="00A71CA0"/>
    <w:rsid w:val="00A7241B"/>
    <w:rsid w:val="00A734A9"/>
    <w:rsid w:val="00A83223"/>
    <w:rsid w:val="00A97D20"/>
    <w:rsid w:val="00AA5CDF"/>
    <w:rsid w:val="00AA5D59"/>
    <w:rsid w:val="00AB0EBF"/>
    <w:rsid w:val="00AB3CC3"/>
    <w:rsid w:val="00AB3D95"/>
    <w:rsid w:val="00AB7EFA"/>
    <w:rsid w:val="00AC66F1"/>
    <w:rsid w:val="00AD01A8"/>
    <w:rsid w:val="00AD3FB0"/>
    <w:rsid w:val="00AE18DC"/>
    <w:rsid w:val="00AE701E"/>
    <w:rsid w:val="00AE714C"/>
    <w:rsid w:val="00AE747C"/>
    <w:rsid w:val="00AF0A82"/>
    <w:rsid w:val="00AF3E4E"/>
    <w:rsid w:val="00B03B2A"/>
    <w:rsid w:val="00B06C15"/>
    <w:rsid w:val="00B11D6D"/>
    <w:rsid w:val="00B1371D"/>
    <w:rsid w:val="00B2656D"/>
    <w:rsid w:val="00B31D61"/>
    <w:rsid w:val="00B41C5C"/>
    <w:rsid w:val="00B44B0A"/>
    <w:rsid w:val="00B55A47"/>
    <w:rsid w:val="00B60DD2"/>
    <w:rsid w:val="00B7523D"/>
    <w:rsid w:val="00B82BAF"/>
    <w:rsid w:val="00B92209"/>
    <w:rsid w:val="00B93D11"/>
    <w:rsid w:val="00BB0EA6"/>
    <w:rsid w:val="00BC565B"/>
    <w:rsid w:val="00BD1DAB"/>
    <w:rsid w:val="00BD2D15"/>
    <w:rsid w:val="00BD4B61"/>
    <w:rsid w:val="00BD4C12"/>
    <w:rsid w:val="00BD55BD"/>
    <w:rsid w:val="00BE263F"/>
    <w:rsid w:val="00C20983"/>
    <w:rsid w:val="00C221DF"/>
    <w:rsid w:val="00C37078"/>
    <w:rsid w:val="00C41266"/>
    <w:rsid w:val="00C564EF"/>
    <w:rsid w:val="00C62259"/>
    <w:rsid w:val="00C640EF"/>
    <w:rsid w:val="00C72AD3"/>
    <w:rsid w:val="00C9503B"/>
    <w:rsid w:val="00C96F55"/>
    <w:rsid w:val="00CA09E1"/>
    <w:rsid w:val="00CA6427"/>
    <w:rsid w:val="00CB4548"/>
    <w:rsid w:val="00CD0557"/>
    <w:rsid w:val="00CD496C"/>
    <w:rsid w:val="00CE76F2"/>
    <w:rsid w:val="00CF74E3"/>
    <w:rsid w:val="00CF7C7B"/>
    <w:rsid w:val="00CF7F88"/>
    <w:rsid w:val="00D039C6"/>
    <w:rsid w:val="00D045E3"/>
    <w:rsid w:val="00D10978"/>
    <w:rsid w:val="00D11EB9"/>
    <w:rsid w:val="00D20935"/>
    <w:rsid w:val="00D24BC2"/>
    <w:rsid w:val="00D3558F"/>
    <w:rsid w:val="00D54056"/>
    <w:rsid w:val="00D96520"/>
    <w:rsid w:val="00D97363"/>
    <w:rsid w:val="00DA04B9"/>
    <w:rsid w:val="00DA34DC"/>
    <w:rsid w:val="00DB247C"/>
    <w:rsid w:val="00DD16CD"/>
    <w:rsid w:val="00DD7729"/>
    <w:rsid w:val="00DE00B3"/>
    <w:rsid w:val="00DE7F0C"/>
    <w:rsid w:val="00DF0774"/>
    <w:rsid w:val="00DF2392"/>
    <w:rsid w:val="00DF2B95"/>
    <w:rsid w:val="00DF5893"/>
    <w:rsid w:val="00E01B43"/>
    <w:rsid w:val="00E06D4E"/>
    <w:rsid w:val="00E22207"/>
    <w:rsid w:val="00E266CE"/>
    <w:rsid w:val="00E360A6"/>
    <w:rsid w:val="00E409EF"/>
    <w:rsid w:val="00E4532C"/>
    <w:rsid w:val="00E55840"/>
    <w:rsid w:val="00E61203"/>
    <w:rsid w:val="00E6171C"/>
    <w:rsid w:val="00E870AD"/>
    <w:rsid w:val="00E91219"/>
    <w:rsid w:val="00EA56C0"/>
    <w:rsid w:val="00EB1A74"/>
    <w:rsid w:val="00EC2A40"/>
    <w:rsid w:val="00EC5B1F"/>
    <w:rsid w:val="00ED3004"/>
    <w:rsid w:val="00ED36FE"/>
    <w:rsid w:val="00EE4652"/>
    <w:rsid w:val="00EE5AEC"/>
    <w:rsid w:val="00EF5385"/>
    <w:rsid w:val="00F029EA"/>
    <w:rsid w:val="00F16468"/>
    <w:rsid w:val="00F26134"/>
    <w:rsid w:val="00F36586"/>
    <w:rsid w:val="00F46CDD"/>
    <w:rsid w:val="00F570A2"/>
    <w:rsid w:val="00F61497"/>
    <w:rsid w:val="00F708B3"/>
    <w:rsid w:val="00F77B79"/>
    <w:rsid w:val="00F86571"/>
    <w:rsid w:val="00F9461A"/>
    <w:rsid w:val="00FA10A8"/>
    <w:rsid w:val="00FA4DAC"/>
    <w:rsid w:val="00FB65D5"/>
    <w:rsid w:val="00FD142E"/>
    <w:rsid w:val="00FE4D2C"/>
    <w:rsid w:val="00FF4713"/>
    <w:rsid w:val="00FF4AA3"/>
    <w:rsid w:val="00FF6670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  <w:style w:type="paragraph" w:styleId="af0">
    <w:name w:val="No Spacing"/>
    <w:uiPriority w:val="1"/>
    <w:qFormat/>
    <w:rsid w:val="00A73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29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0850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RadyginaOV</cp:lastModifiedBy>
  <cp:revision>3</cp:revision>
  <cp:lastPrinted>2019-10-31T10:28:00Z</cp:lastPrinted>
  <dcterms:created xsi:type="dcterms:W3CDTF">2019-11-01T06:45:00Z</dcterms:created>
  <dcterms:modified xsi:type="dcterms:W3CDTF">2019-11-01T06:50:00Z</dcterms:modified>
</cp:coreProperties>
</file>