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A65" w:rsidRPr="001B0471" w:rsidRDefault="001B0471" w:rsidP="001B04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B04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Кадастровая палата по РТ рассказала гражданам о порядке предоставления </w:t>
      </w:r>
      <w:r w:rsidRPr="001B0471">
        <w:rPr>
          <w:rFonts w:ascii="Times New Roman" w:hAnsi="Times New Roman" w:cs="Times New Roman"/>
          <w:b/>
          <w:sz w:val="32"/>
          <w:szCs w:val="32"/>
        </w:rPr>
        <w:t>услуг</w:t>
      </w:r>
    </w:p>
    <w:p w:rsidR="00906A65" w:rsidRDefault="00906A65" w:rsidP="00906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F4A" w:rsidRDefault="00906A65" w:rsidP="00954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A65">
        <w:rPr>
          <w:rFonts w:ascii="Times New Roman" w:eastAsia="Times New Roman" w:hAnsi="Times New Roman" w:cs="Times New Roman"/>
          <w:sz w:val="28"/>
          <w:szCs w:val="28"/>
          <w:lang w:eastAsia="ru-RU"/>
        </w:rPr>
        <w:t>16 июля 2019 года</w:t>
      </w:r>
      <w:r w:rsidR="00CA2E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6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Кадастровой палате по Республике Татарстан состоялась горячая линия для жителей республики. С 10.00 до 12.00 начальник планового отдела Кадастровой палаты по РТ </w:t>
      </w:r>
      <w:r w:rsidRPr="00906A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Ксения Кузнецова</w:t>
      </w:r>
      <w:r w:rsidRPr="00906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отвечала на вопросы граждан о порядке предоставления </w:t>
      </w:r>
      <w:r w:rsidRPr="00906A65">
        <w:rPr>
          <w:rFonts w:ascii="Times New Roman" w:hAnsi="Times New Roman" w:cs="Times New Roman"/>
          <w:sz w:val="28"/>
          <w:szCs w:val="28"/>
        </w:rPr>
        <w:t>информационных, справочных, аналитических и консультационных услуг.</w:t>
      </w:r>
    </w:p>
    <w:p w:rsidR="00906A65" w:rsidRPr="00954F4A" w:rsidRDefault="00906A65" w:rsidP="00954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F4A">
        <w:rPr>
          <w:rFonts w:ascii="Times New Roman" w:hAnsi="Times New Roman" w:cs="Times New Roman"/>
          <w:sz w:val="28"/>
          <w:szCs w:val="28"/>
        </w:rPr>
        <w:t xml:space="preserve">Как рассказала </w:t>
      </w:r>
      <w:r w:rsidRPr="00954F4A">
        <w:rPr>
          <w:rFonts w:ascii="Times New Roman" w:hAnsi="Times New Roman" w:cs="Times New Roman"/>
          <w:b/>
          <w:sz w:val="28"/>
          <w:szCs w:val="28"/>
        </w:rPr>
        <w:t>Ксения Кузнецова</w:t>
      </w:r>
      <w:r w:rsidRPr="00954F4A">
        <w:rPr>
          <w:rFonts w:ascii="Times New Roman" w:hAnsi="Times New Roman" w:cs="Times New Roman"/>
          <w:sz w:val="28"/>
          <w:szCs w:val="28"/>
        </w:rPr>
        <w:t>, самыми популярными у татарстанцев были</w:t>
      </w:r>
      <w:r w:rsidR="00954F4A">
        <w:rPr>
          <w:rFonts w:ascii="Times New Roman" w:hAnsi="Times New Roman" w:cs="Times New Roman"/>
          <w:sz w:val="28"/>
          <w:szCs w:val="28"/>
        </w:rPr>
        <w:t xml:space="preserve"> следующие вопросы:</w:t>
      </w:r>
    </w:p>
    <w:p w:rsidR="00906A65" w:rsidRDefault="00906A65" w:rsidP="0090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F4A" w:rsidRDefault="00906A65" w:rsidP="00906A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4F4A">
        <w:rPr>
          <w:rFonts w:ascii="Times New Roman" w:hAnsi="Times New Roman" w:cs="Times New Roman"/>
          <w:b/>
          <w:sz w:val="28"/>
          <w:szCs w:val="28"/>
        </w:rPr>
        <w:t>Какие консульт</w:t>
      </w:r>
      <w:r w:rsidR="00625761" w:rsidRPr="00954F4A">
        <w:rPr>
          <w:rFonts w:ascii="Times New Roman" w:hAnsi="Times New Roman" w:cs="Times New Roman"/>
          <w:b/>
          <w:sz w:val="28"/>
          <w:szCs w:val="28"/>
        </w:rPr>
        <w:t>ации предоставляет Кадастровая п</w:t>
      </w:r>
      <w:r w:rsidRPr="00954F4A">
        <w:rPr>
          <w:rFonts w:ascii="Times New Roman" w:hAnsi="Times New Roman" w:cs="Times New Roman"/>
          <w:b/>
          <w:sz w:val="28"/>
          <w:szCs w:val="28"/>
        </w:rPr>
        <w:t>алата по РТ</w:t>
      </w:r>
      <w:r w:rsidR="00625761" w:rsidRPr="00954F4A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954F4A" w:rsidRDefault="00954F4A" w:rsidP="00954F4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54F4A" w:rsidRDefault="00954F4A" w:rsidP="00504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7C5">
        <w:rPr>
          <w:rFonts w:ascii="Times New Roman" w:hAnsi="Times New Roman" w:cs="Times New Roman"/>
          <w:sz w:val="28"/>
          <w:szCs w:val="28"/>
        </w:rPr>
        <w:t>Татарстанцы могут обратиться за получением консультаций, связанных с оборотом объектов недвижимости, требующих предварительной проработки с подготовкой и без подготовки письменной резолюции по результатам консультации.</w:t>
      </w:r>
      <w:r>
        <w:rPr>
          <w:rFonts w:ascii="Times New Roman" w:hAnsi="Times New Roman" w:cs="Times New Roman"/>
          <w:sz w:val="28"/>
          <w:szCs w:val="28"/>
        </w:rPr>
        <w:t xml:space="preserve"> Также специалисты </w:t>
      </w:r>
      <w:r w:rsidRPr="001067C5">
        <w:rPr>
          <w:rFonts w:ascii="Times New Roman" w:hAnsi="Times New Roman" w:cs="Times New Roman"/>
          <w:sz w:val="28"/>
          <w:szCs w:val="28"/>
        </w:rPr>
        <w:t xml:space="preserve">проверят </w:t>
      </w:r>
      <w:r w:rsidRPr="001067C5"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Pr="001067C5">
        <w:rPr>
          <w:rFonts w:ascii="Times New Roman" w:hAnsi="Times New Roman" w:cs="Times New Roman"/>
          <w:sz w:val="28"/>
          <w:szCs w:val="28"/>
        </w:rPr>
        <w:t xml:space="preserve"> –документы на соответствие </w:t>
      </w:r>
      <w:r w:rsidRPr="001067C5"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Pr="001067C5">
        <w:rPr>
          <w:rFonts w:ascii="Times New Roman" w:hAnsi="Times New Roman" w:cs="Times New Roman"/>
          <w:sz w:val="28"/>
          <w:szCs w:val="28"/>
        </w:rPr>
        <w:t>-схемам, утвержденными приказами Росреестра, в том числе на предмет пересечений объектов в ЕГРН</w:t>
      </w:r>
      <w:r>
        <w:rPr>
          <w:rFonts w:ascii="Times New Roman" w:hAnsi="Times New Roman" w:cs="Times New Roman"/>
          <w:sz w:val="28"/>
          <w:szCs w:val="28"/>
        </w:rPr>
        <w:t xml:space="preserve">, помогут </w:t>
      </w:r>
      <w:r w:rsidR="00906A65" w:rsidRPr="00954F4A">
        <w:rPr>
          <w:rFonts w:ascii="Times New Roman" w:hAnsi="Times New Roman" w:cs="Times New Roman"/>
          <w:sz w:val="28"/>
          <w:szCs w:val="28"/>
        </w:rPr>
        <w:t>подготов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906A65" w:rsidRPr="00954F4A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06A65" w:rsidRPr="00954F4A">
        <w:rPr>
          <w:rFonts w:ascii="Times New Roman" w:hAnsi="Times New Roman" w:cs="Times New Roman"/>
          <w:sz w:val="28"/>
          <w:szCs w:val="28"/>
        </w:rPr>
        <w:t xml:space="preserve"> догово</w:t>
      </w:r>
      <w:r>
        <w:rPr>
          <w:rFonts w:ascii="Times New Roman" w:hAnsi="Times New Roman" w:cs="Times New Roman"/>
          <w:sz w:val="28"/>
          <w:szCs w:val="28"/>
        </w:rPr>
        <w:t xml:space="preserve">ров в простой письменной форме. Консультационная помощь, оказанная </w:t>
      </w:r>
      <w:r w:rsidRPr="00954F4A">
        <w:rPr>
          <w:rFonts w:ascii="Times New Roman" w:hAnsi="Times New Roman" w:cs="Times New Roman"/>
          <w:sz w:val="28"/>
          <w:szCs w:val="28"/>
        </w:rPr>
        <w:t xml:space="preserve">квалифицированными специалистами,  </w:t>
      </w:r>
      <w:r w:rsidR="00906A65" w:rsidRPr="00954F4A">
        <w:rPr>
          <w:rFonts w:ascii="Times New Roman" w:hAnsi="Times New Roman" w:cs="Times New Roman"/>
          <w:sz w:val="28"/>
          <w:szCs w:val="28"/>
        </w:rPr>
        <w:t>способствует снижению количества решений о приостановлении или отказе в постановке объектов не</w:t>
      </w:r>
      <w:r>
        <w:rPr>
          <w:rFonts w:ascii="Times New Roman" w:hAnsi="Times New Roman" w:cs="Times New Roman"/>
          <w:sz w:val="28"/>
          <w:szCs w:val="28"/>
        </w:rPr>
        <w:t>движимости на кадастровый учет.</w:t>
      </w:r>
    </w:p>
    <w:p w:rsidR="00954F4A" w:rsidRDefault="00954F4A" w:rsidP="00504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761" w:rsidRPr="00954F4A" w:rsidRDefault="00954F4A" w:rsidP="006257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Оказывается ли услуга по</w:t>
      </w:r>
      <w:r w:rsidR="00906A65" w:rsidRPr="00954F4A">
        <w:rPr>
          <w:rFonts w:ascii="Times New Roman" w:hAnsi="Times New Roman" w:cs="Times New Roman"/>
          <w:b/>
          <w:sz w:val="28"/>
          <w:szCs w:val="28"/>
        </w:rPr>
        <w:t xml:space="preserve"> курьерск</w:t>
      </w:r>
      <w:r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="00906A65" w:rsidRPr="00954F4A">
        <w:rPr>
          <w:rFonts w:ascii="Times New Roman" w:hAnsi="Times New Roman" w:cs="Times New Roman"/>
          <w:b/>
          <w:sz w:val="28"/>
          <w:szCs w:val="28"/>
        </w:rPr>
        <w:t>доставк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906A65" w:rsidRPr="00954F4A">
        <w:rPr>
          <w:rFonts w:ascii="Times New Roman" w:hAnsi="Times New Roman" w:cs="Times New Roman"/>
          <w:b/>
          <w:sz w:val="28"/>
          <w:szCs w:val="28"/>
        </w:rPr>
        <w:t xml:space="preserve">документов? </w:t>
      </w:r>
    </w:p>
    <w:p w:rsidR="00625761" w:rsidRPr="00625F6C" w:rsidRDefault="00625761" w:rsidP="00954F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C">
        <w:rPr>
          <w:rFonts w:ascii="Times New Roman" w:hAnsi="Times New Roman" w:cs="Times New Roman"/>
          <w:sz w:val="28"/>
          <w:szCs w:val="28"/>
        </w:rPr>
        <w:t xml:space="preserve">Кадастровая палата по Республике Татарстан оказывает услугу выездного приема гражданам и организациям по </w:t>
      </w:r>
      <w:r>
        <w:rPr>
          <w:rFonts w:ascii="Times New Roman" w:hAnsi="Times New Roman" w:cs="Times New Roman"/>
          <w:sz w:val="28"/>
          <w:szCs w:val="28"/>
        </w:rPr>
        <w:t>приему</w:t>
      </w:r>
      <w:r w:rsidRPr="00625F6C">
        <w:rPr>
          <w:rFonts w:ascii="Times New Roman" w:hAnsi="Times New Roman" w:cs="Times New Roman"/>
          <w:sz w:val="28"/>
          <w:szCs w:val="28"/>
        </w:rPr>
        <w:t xml:space="preserve"> запросов о предоставлении сведений из </w:t>
      </w:r>
      <w:r w:rsidRPr="0054671A">
        <w:rPr>
          <w:rFonts w:ascii="Times New Roman" w:hAnsi="Times New Roman" w:cs="Times New Roman"/>
          <w:sz w:val="28"/>
          <w:szCs w:val="28"/>
        </w:rPr>
        <w:t>Единого государственного реестра недвижимости (ЕГРН)</w:t>
      </w:r>
      <w:r w:rsidRPr="00625F6C">
        <w:rPr>
          <w:rFonts w:ascii="Times New Roman" w:hAnsi="Times New Roman" w:cs="Times New Roman"/>
          <w:sz w:val="28"/>
          <w:szCs w:val="28"/>
        </w:rPr>
        <w:t xml:space="preserve"> и курьерской доставк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25F6C">
        <w:rPr>
          <w:rFonts w:ascii="Times New Roman" w:hAnsi="Times New Roman" w:cs="Times New Roman"/>
          <w:sz w:val="28"/>
          <w:szCs w:val="28"/>
        </w:rPr>
        <w:t xml:space="preserve"> выпис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625F6C">
        <w:rPr>
          <w:rFonts w:ascii="Times New Roman" w:hAnsi="Times New Roman" w:cs="Times New Roman"/>
          <w:sz w:val="28"/>
          <w:szCs w:val="28"/>
        </w:rPr>
        <w:t xml:space="preserve"> сведений из ЕГРН.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25F6C">
        <w:rPr>
          <w:rFonts w:ascii="Times New Roman" w:hAnsi="Times New Roman" w:cs="Times New Roman"/>
          <w:sz w:val="28"/>
          <w:szCs w:val="28"/>
        </w:rPr>
        <w:t xml:space="preserve">реимущество выездного приема в том, что нет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посещать учреждение и стоять </w:t>
      </w:r>
      <w:r w:rsidRPr="00625F6C">
        <w:rPr>
          <w:rFonts w:ascii="Times New Roman" w:hAnsi="Times New Roman" w:cs="Times New Roman"/>
          <w:sz w:val="28"/>
          <w:szCs w:val="28"/>
        </w:rPr>
        <w:t xml:space="preserve">в очереди, специалисты Кадастровой палаты приезжают в </w:t>
      </w:r>
      <w:r>
        <w:rPr>
          <w:rFonts w:ascii="Times New Roman" w:hAnsi="Times New Roman" w:cs="Times New Roman"/>
          <w:sz w:val="28"/>
          <w:szCs w:val="28"/>
        </w:rPr>
        <w:t>удобное для заявителей</w:t>
      </w:r>
      <w:r w:rsidR="00954F4A">
        <w:rPr>
          <w:rFonts w:ascii="Times New Roman" w:hAnsi="Times New Roman" w:cs="Times New Roman"/>
          <w:sz w:val="28"/>
          <w:szCs w:val="28"/>
        </w:rPr>
        <w:t xml:space="preserve"> время, тем самым </w:t>
      </w:r>
      <w:r w:rsidR="00954F4A" w:rsidRPr="00625F6C">
        <w:rPr>
          <w:rFonts w:ascii="Times New Roman" w:hAnsi="Times New Roman" w:cs="Times New Roman"/>
          <w:sz w:val="28"/>
          <w:szCs w:val="28"/>
        </w:rPr>
        <w:t>сроки предоставления  услуги сокращаются  до 1-2 календарных дней.</w:t>
      </w:r>
      <w:r w:rsidR="00954F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A65" w:rsidRDefault="00906A65" w:rsidP="00625761">
      <w:pPr>
        <w:spacing w:after="0" w:line="240" w:lineRule="auto"/>
      </w:pPr>
    </w:p>
    <w:p w:rsidR="008929E0" w:rsidRPr="008929E0" w:rsidRDefault="008929E0" w:rsidP="001B04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9E0">
        <w:rPr>
          <w:rFonts w:ascii="Times New Roman" w:hAnsi="Times New Roman" w:cs="Times New Roman"/>
          <w:b/>
          <w:sz w:val="28"/>
          <w:szCs w:val="28"/>
        </w:rPr>
        <w:t>Важна ли процедура выноса точек на местности пере</w:t>
      </w:r>
      <w:r>
        <w:rPr>
          <w:rFonts w:ascii="Times New Roman" w:hAnsi="Times New Roman" w:cs="Times New Roman"/>
          <w:b/>
          <w:sz w:val="28"/>
          <w:szCs w:val="28"/>
        </w:rPr>
        <w:t>д началом строительства объекта</w:t>
      </w:r>
      <w:r w:rsidRPr="008929E0">
        <w:rPr>
          <w:rFonts w:ascii="Times New Roman" w:hAnsi="Times New Roman" w:cs="Times New Roman"/>
          <w:b/>
          <w:sz w:val="28"/>
          <w:szCs w:val="28"/>
        </w:rPr>
        <w:t>?</w:t>
      </w:r>
    </w:p>
    <w:p w:rsidR="008241DA" w:rsidRDefault="001B0471" w:rsidP="008241DA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29E0">
        <w:rPr>
          <w:rFonts w:eastAsiaTheme="minorHAnsi"/>
          <w:sz w:val="28"/>
          <w:szCs w:val="28"/>
          <w:lang w:eastAsia="en-US"/>
        </w:rPr>
        <w:t>Вынос точек на местность - это закрепление на местности при помощи межевых знаков поворотных точек границ земельного участка (по тем данным, которые содержатся в реестре недвижимости (ЕГРН).</w:t>
      </w:r>
      <w:r w:rsidR="008929E0" w:rsidRPr="008929E0">
        <w:rPr>
          <w:rFonts w:eastAsiaTheme="minorHAnsi"/>
          <w:sz w:val="28"/>
          <w:szCs w:val="28"/>
          <w:lang w:eastAsia="en-US"/>
        </w:rPr>
        <w:t xml:space="preserve"> Главное  условие проведения этой процедуры - границы земельного участка должны быть уточнены, то есть должно быть проведено межевание. В результате проведения этой работы координаты границ, которые содержатся в ваших документах</w:t>
      </w:r>
      <w:r w:rsidR="008241DA">
        <w:rPr>
          <w:rFonts w:eastAsiaTheme="minorHAnsi"/>
          <w:sz w:val="28"/>
          <w:szCs w:val="28"/>
          <w:lang w:eastAsia="en-US"/>
        </w:rPr>
        <w:t xml:space="preserve"> (а также в ЕГРН)</w:t>
      </w:r>
      <w:r w:rsidR="008929E0" w:rsidRPr="008929E0">
        <w:rPr>
          <w:rFonts w:eastAsiaTheme="minorHAnsi"/>
          <w:sz w:val="28"/>
          <w:szCs w:val="28"/>
          <w:lang w:eastAsia="en-US"/>
        </w:rPr>
        <w:t>, будут на местности закреплены колышками</w:t>
      </w:r>
      <w:r w:rsidR="008929E0">
        <w:rPr>
          <w:rFonts w:eastAsiaTheme="minorHAnsi"/>
          <w:sz w:val="28"/>
          <w:szCs w:val="28"/>
          <w:lang w:eastAsia="en-US"/>
        </w:rPr>
        <w:t xml:space="preserve">. </w:t>
      </w:r>
      <w:r w:rsidR="008929E0" w:rsidRPr="008929E0">
        <w:rPr>
          <w:rFonts w:eastAsiaTheme="minorHAnsi"/>
          <w:sz w:val="28"/>
          <w:szCs w:val="28"/>
          <w:lang w:eastAsia="en-US"/>
        </w:rPr>
        <w:lastRenderedPageBreak/>
        <w:t xml:space="preserve">Вынос точек на местности важен перед началом строительства  объекта на участке для того, чтобы убедиться, что он не окажется на участке соседа. </w:t>
      </w:r>
    </w:p>
    <w:p w:rsidR="00504986" w:rsidRDefault="008929E0" w:rsidP="0050498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29E0">
        <w:rPr>
          <w:rFonts w:eastAsiaTheme="minorHAnsi"/>
          <w:sz w:val="28"/>
          <w:szCs w:val="28"/>
          <w:lang w:eastAsia="en-US"/>
        </w:rPr>
        <w:t>Данн</w:t>
      </w:r>
      <w:r w:rsidR="00504986">
        <w:rPr>
          <w:rFonts w:eastAsiaTheme="minorHAnsi"/>
          <w:sz w:val="28"/>
          <w:szCs w:val="28"/>
          <w:lang w:eastAsia="en-US"/>
        </w:rPr>
        <w:t>ой</w:t>
      </w:r>
      <w:r w:rsidRPr="008929E0">
        <w:rPr>
          <w:rFonts w:eastAsiaTheme="minorHAnsi"/>
          <w:sz w:val="28"/>
          <w:szCs w:val="28"/>
          <w:lang w:eastAsia="en-US"/>
        </w:rPr>
        <w:t xml:space="preserve"> услуг</w:t>
      </w:r>
      <w:r w:rsidR="00504986">
        <w:rPr>
          <w:rFonts w:eastAsiaTheme="minorHAnsi"/>
          <w:sz w:val="28"/>
          <w:szCs w:val="28"/>
          <w:lang w:eastAsia="en-US"/>
        </w:rPr>
        <w:t>ой</w:t>
      </w:r>
      <w:r w:rsidRPr="008929E0">
        <w:rPr>
          <w:rFonts w:eastAsiaTheme="minorHAnsi"/>
          <w:sz w:val="28"/>
          <w:szCs w:val="28"/>
          <w:lang w:eastAsia="en-US"/>
        </w:rPr>
        <w:t xml:space="preserve"> можно </w:t>
      </w:r>
      <w:r w:rsidR="00504986">
        <w:rPr>
          <w:rFonts w:eastAsiaTheme="minorHAnsi"/>
          <w:sz w:val="28"/>
          <w:szCs w:val="28"/>
          <w:lang w:eastAsia="en-US"/>
        </w:rPr>
        <w:t xml:space="preserve">также воспользоваться, вызвав специалистов </w:t>
      </w:r>
      <w:r w:rsidRPr="008929E0">
        <w:rPr>
          <w:rFonts w:eastAsiaTheme="minorHAnsi"/>
          <w:sz w:val="28"/>
          <w:szCs w:val="28"/>
          <w:lang w:eastAsia="en-US"/>
        </w:rPr>
        <w:t xml:space="preserve"> Кадастровой палат</w:t>
      </w:r>
      <w:r w:rsidR="00504986">
        <w:rPr>
          <w:rFonts w:eastAsiaTheme="minorHAnsi"/>
          <w:sz w:val="28"/>
          <w:szCs w:val="28"/>
          <w:lang w:eastAsia="en-US"/>
        </w:rPr>
        <w:t>ы</w:t>
      </w:r>
      <w:r w:rsidRPr="008929E0">
        <w:rPr>
          <w:rFonts w:eastAsiaTheme="minorHAnsi"/>
          <w:sz w:val="28"/>
          <w:szCs w:val="28"/>
          <w:lang w:eastAsia="en-US"/>
        </w:rPr>
        <w:t xml:space="preserve"> по </w:t>
      </w:r>
      <w:r w:rsidR="00504986">
        <w:rPr>
          <w:rFonts w:eastAsiaTheme="minorHAnsi"/>
          <w:sz w:val="28"/>
          <w:szCs w:val="28"/>
          <w:lang w:eastAsia="en-US"/>
        </w:rPr>
        <w:t>РТ</w:t>
      </w:r>
      <w:r w:rsidRPr="008929E0">
        <w:rPr>
          <w:rFonts w:eastAsiaTheme="minorHAnsi"/>
          <w:sz w:val="28"/>
          <w:szCs w:val="28"/>
          <w:lang w:eastAsia="en-US"/>
        </w:rPr>
        <w:t>.</w:t>
      </w:r>
      <w:r w:rsidR="00504986">
        <w:rPr>
          <w:rFonts w:eastAsiaTheme="minorHAnsi"/>
          <w:sz w:val="28"/>
          <w:szCs w:val="28"/>
          <w:lang w:eastAsia="en-US"/>
        </w:rPr>
        <w:t xml:space="preserve"> </w:t>
      </w:r>
      <w:r w:rsidRPr="008929E0">
        <w:rPr>
          <w:rFonts w:eastAsiaTheme="minorHAnsi"/>
          <w:sz w:val="28"/>
          <w:szCs w:val="28"/>
          <w:lang w:eastAsia="en-US"/>
        </w:rPr>
        <w:t>Для закрепления на местности поворотных точек используется высокоточное геодезическое оборудование, работы проводят квалифицированные специалисты, имеющие большой опыт работы в государственном учреждении в сфере кадастровых отношений.</w:t>
      </w:r>
    </w:p>
    <w:p w:rsidR="001B0471" w:rsidRPr="00504986" w:rsidRDefault="001B0471" w:rsidP="00504986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B0471">
        <w:rPr>
          <w:sz w:val="28"/>
          <w:szCs w:val="28"/>
        </w:rPr>
        <w:t xml:space="preserve">Жители республики, которые  не </w:t>
      </w:r>
      <w:r>
        <w:rPr>
          <w:sz w:val="28"/>
          <w:szCs w:val="28"/>
        </w:rPr>
        <w:t>успели</w:t>
      </w:r>
      <w:r w:rsidRPr="001B0471">
        <w:rPr>
          <w:sz w:val="28"/>
          <w:szCs w:val="28"/>
        </w:rPr>
        <w:t xml:space="preserve"> дозвониться до специалистов Кадастровой палаты по РТ</w:t>
      </w:r>
      <w:r>
        <w:rPr>
          <w:sz w:val="28"/>
          <w:szCs w:val="28"/>
        </w:rPr>
        <w:t xml:space="preserve">, </w:t>
      </w:r>
      <w:r w:rsidRPr="001B0471">
        <w:rPr>
          <w:sz w:val="28"/>
          <w:szCs w:val="28"/>
        </w:rPr>
        <w:t xml:space="preserve">могут уточнить все условия предоставления дополнительных услуг по телефону </w:t>
      </w:r>
      <w:r w:rsidRPr="008929E0">
        <w:rPr>
          <w:sz w:val="28"/>
          <w:szCs w:val="28"/>
        </w:rPr>
        <w:t>(</w:t>
      </w:r>
      <w:hyperlink r:id="rId4" w:history="1">
        <w:r w:rsidRPr="008929E0">
          <w:rPr>
            <w:sz w:val="28"/>
            <w:szCs w:val="28"/>
          </w:rPr>
          <w:t>843) 514-90-77</w:t>
        </w:r>
      </w:hyperlink>
      <w:r w:rsidRPr="008929E0">
        <w:rPr>
          <w:sz w:val="28"/>
          <w:szCs w:val="28"/>
        </w:rPr>
        <w:t xml:space="preserve"> (доб. 2328).</w:t>
      </w:r>
    </w:p>
    <w:p w:rsidR="001B0471" w:rsidRPr="001B0471" w:rsidRDefault="001B0471" w:rsidP="001B047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0471" w:rsidRPr="001B0471" w:rsidSect="0054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06A65"/>
    <w:rsid w:val="0003318E"/>
    <w:rsid w:val="001B0471"/>
    <w:rsid w:val="0039720C"/>
    <w:rsid w:val="00504986"/>
    <w:rsid w:val="00542209"/>
    <w:rsid w:val="00625761"/>
    <w:rsid w:val="008241DA"/>
    <w:rsid w:val="008929E0"/>
    <w:rsid w:val="00906A65"/>
    <w:rsid w:val="00954F4A"/>
    <w:rsid w:val="00BA3D7E"/>
    <w:rsid w:val="00CA2ECE"/>
    <w:rsid w:val="00DD3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954F4A"/>
  </w:style>
  <w:style w:type="character" w:styleId="a4">
    <w:name w:val="Hyperlink"/>
    <w:basedOn w:val="a0"/>
    <w:uiPriority w:val="99"/>
    <w:semiHidden/>
    <w:unhideWhenUsed/>
    <w:rsid w:val="001B04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843)%20514-90-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gimranovaln</cp:lastModifiedBy>
  <cp:revision>5</cp:revision>
  <dcterms:created xsi:type="dcterms:W3CDTF">2019-07-16T11:28:00Z</dcterms:created>
  <dcterms:modified xsi:type="dcterms:W3CDTF">2019-07-16T13:23:00Z</dcterms:modified>
</cp:coreProperties>
</file>