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26F8A" w:rsidRDefault="00E26F8A" w:rsidP="00DB2B2B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D6CB8" w:rsidRDefault="00DB2B2B" w:rsidP="00DB2B2B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DB2B2B">
        <w:rPr>
          <w:rFonts w:ascii="Times New Roman" w:hAnsi="Times New Roman"/>
          <w:sz w:val="28"/>
          <w:szCs w:val="28"/>
        </w:rPr>
        <w:t>Пресс-релиз</w:t>
      </w:r>
    </w:p>
    <w:p w:rsidR="00F24826" w:rsidRPr="00F24826" w:rsidRDefault="00B057B9" w:rsidP="00F24826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proofErr w:type="spellStart"/>
      <w:r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</w:t>
      </w:r>
      <w:r w:rsidR="00605657">
        <w:rPr>
          <w:rFonts w:ascii="Segoe UI" w:eastAsia="Calibri" w:hAnsi="Segoe UI" w:cs="Segoe UI"/>
          <w:sz w:val="32"/>
          <w:szCs w:val="32"/>
          <w:lang w:eastAsia="sk-SK"/>
        </w:rPr>
        <w:t xml:space="preserve"> и Кадастровая палата выявляю</w:t>
      </w:r>
      <w:r>
        <w:rPr>
          <w:rFonts w:ascii="Segoe UI" w:eastAsia="Calibri" w:hAnsi="Segoe UI" w:cs="Segoe UI"/>
          <w:sz w:val="32"/>
          <w:szCs w:val="32"/>
          <w:lang w:eastAsia="sk-SK"/>
        </w:rPr>
        <w:t xml:space="preserve">т расхождения сведений в </w:t>
      </w:r>
      <w:r w:rsidRPr="00B057B9">
        <w:rPr>
          <w:rFonts w:ascii="Segoe UI" w:eastAsia="Calibri" w:hAnsi="Segoe UI" w:cs="Segoe UI"/>
          <w:sz w:val="32"/>
          <w:szCs w:val="32"/>
          <w:lang w:eastAsia="sk-SK"/>
        </w:rPr>
        <w:t>реестр</w:t>
      </w:r>
      <w:r>
        <w:rPr>
          <w:rFonts w:ascii="Segoe UI" w:eastAsia="Calibri" w:hAnsi="Segoe UI" w:cs="Segoe UI"/>
          <w:sz w:val="32"/>
          <w:szCs w:val="32"/>
          <w:lang w:eastAsia="sk-SK"/>
        </w:rPr>
        <w:t>е</w:t>
      </w:r>
      <w:r w:rsidRPr="00B057B9">
        <w:rPr>
          <w:rFonts w:ascii="Segoe UI" w:eastAsia="Calibri" w:hAnsi="Segoe UI" w:cs="Segoe UI"/>
          <w:sz w:val="32"/>
          <w:szCs w:val="32"/>
          <w:lang w:eastAsia="sk-SK"/>
        </w:rPr>
        <w:t xml:space="preserve"> недвижимости</w:t>
      </w:r>
      <w:r>
        <w:rPr>
          <w:rFonts w:ascii="Segoe UI" w:eastAsia="Calibri" w:hAnsi="Segoe UI" w:cs="Segoe UI"/>
          <w:sz w:val="32"/>
          <w:szCs w:val="32"/>
          <w:lang w:eastAsia="sk-SK"/>
        </w:rPr>
        <w:t xml:space="preserve"> </w:t>
      </w:r>
      <w:r w:rsidR="00EF5323">
        <w:rPr>
          <w:rFonts w:ascii="Segoe UI" w:eastAsia="Calibri" w:hAnsi="Segoe UI" w:cs="Segoe UI"/>
          <w:sz w:val="32"/>
          <w:szCs w:val="32"/>
          <w:lang w:eastAsia="sk-SK"/>
        </w:rPr>
        <w:t xml:space="preserve"> </w:t>
      </w:r>
    </w:p>
    <w:p w:rsidR="00EA6456" w:rsidRDefault="00EA6456" w:rsidP="00B057B9">
      <w:pPr>
        <w:jc w:val="both"/>
      </w:pPr>
      <w:r>
        <w:t xml:space="preserve">В настоящее время Управлением  </w:t>
      </w:r>
      <w:proofErr w:type="spellStart"/>
      <w:r>
        <w:t>Росреестра</w:t>
      </w:r>
      <w:proofErr w:type="spellEnd"/>
      <w:r>
        <w:t xml:space="preserve"> по Республике Татарстан и Кадастровой палатой по Республике Татарстан проводится совместная работа по выявлению расхождений, содержащихся в УИС ГКН и УИС ЕГРП.</w:t>
      </w:r>
    </w:p>
    <w:p w:rsidR="00EA6456" w:rsidRPr="00EA6456" w:rsidRDefault="00EA6456" w:rsidP="00B057B9">
      <w:pPr>
        <w:jc w:val="both"/>
        <w:rPr>
          <w:i/>
        </w:rPr>
      </w:pPr>
      <w:r w:rsidRPr="00EA6456">
        <w:rPr>
          <w:i/>
        </w:rPr>
        <w:t>К сведению</w:t>
      </w:r>
    </w:p>
    <w:p w:rsidR="00B057B9" w:rsidRPr="00EA6456" w:rsidRDefault="00B057B9" w:rsidP="00B057B9">
      <w:pPr>
        <w:jc w:val="both"/>
        <w:rPr>
          <w:i/>
        </w:rPr>
      </w:pPr>
      <w:r w:rsidRPr="00EA6456">
        <w:rPr>
          <w:i/>
        </w:rPr>
        <w:t>Согласно действующему законодательству Единый государственный реестр недвижимости (ЕГРН) содержит сведения  унаследованной информационной системы Единого государственного реестра прав на недвижимое имущество и сделок с ним (УИС ЕГРП) и унаследованной информационной системы Государственного кадастра недвижимости (УИС ГКН).</w:t>
      </w:r>
    </w:p>
    <w:p w:rsidR="00B057B9" w:rsidRDefault="00605657" w:rsidP="00B057B9">
      <w:pPr>
        <w:jc w:val="both"/>
      </w:pPr>
      <w:r>
        <w:t xml:space="preserve">Как </w:t>
      </w:r>
      <w:r w:rsidRPr="00605657">
        <w:rPr>
          <w:b/>
        </w:rPr>
        <w:t xml:space="preserve">пояснила заместитель начальника отдела ведения ЕГРН и повышения качества данных ЕГРН Управления </w:t>
      </w:r>
      <w:proofErr w:type="spellStart"/>
      <w:r w:rsidRPr="00605657">
        <w:rPr>
          <w:b/>
        </w:rPr>
        <w:t>Росреестра</w:t>
      </w:r>
      <w:proofErr w:type="spellEnd"/>
      <w:r w:rsidRPr="00605657">
        <w:rPr>
          <w:b/>
        </w:rPr>
        <w:t xml:space="preserve"> по Республике Татарстана Юлия Макарова</w:t>
      </w:r>
      <w:r w:rsidRPr="00605657">
        <w:t>,</w:t>
      </w:r>
      <w:r>
        <w:t xml:space="preserve"> в</w:t>
      </w:r>
      <w:r w:rsidR="00B057B9">
        <w:t xml:space="preserve"> рамках проводимых мероприятий в случае выявления расхождений в све</w:t>
      </w:r>
      <w:r w:rsidR="00735EC3">
        <w:t>дениях об объектах недвижимости</w:t>
      </w:r>
      <w:r w:rsidR="00B057B9">
        <w:t xml:space="preserve"> изучаются дела правоустанавливающих документов, кадастровые дела. Направляются соответствующие запросы в уполномоченные органы.</w:t>
      </w:r>
      <w:r>
        <w:t xml:space="preserve"> </w:t>
      </w:r>
      <w:r w:rsidR="00B057B9">
        <w:t>Таким образом, в рамках действующего законодательства сведения об одном и том же объекте недвижимости, содержащемся и в УИС ЕГРП, и в УИС ГКН, приводятся в соответствие.</w:t>
      </w:r>
    </w:p>
    <w:p w:rsidR="00B057B9" w:rsidRDefault="00605657" w:rsidP="00B057B9">
      <w:pPr>
        <w:jc w:val="both"/>
      </w:pPr>
      <w:r>
        <w:t>«</w:t>
      </w:r>
      <w:r w:rsidR="00B057B9">
        <w:t>Другими словами, ведутся работы по сопоставлению объектов недвижимости и исправлению несоответствий с целью повышения качества информации, содержащейся в ЕГРН, и обеспечения предоставления в налоговые органы достоверных сведений об объектах налогообложения и субъектах прав</w:t>
      </w:r>
      <w:r>
        <w:t xml:space="preserve">», - рассказывает </w:t>
      </w:r>
      <w:r w:rsidRPr="00605657">
        <w:rPr>
          <w:b/>
        </w:rPr>
        <w:t>Юлия Макарова</w:t>
      </w:r>
      <w:r w:rsidR="00B057B9">
        <w:t>.</w:t>
      </w:r>
    </w:p>
    <w:p w:rsidR="00E2223B" w:rsidRPr="00905D08" w:rsidRDefault="00EA6456" w:rsidP="00E2223B">
      <w:pPr>
        <w:jc w:val="both"/>
      </w:pPr>
      <w:r>
        <w:t xml:space="preserve">Представитель </w:t>
      </w:r>
      <w:proofErr w:type="spellStart"/>
      <w:r>
        <w:t>Росреестра</w:t>
      </w:r>
      <w:proofErr w:type="spellEnd"/>
      <w:r>
        <w:t xml:space="preserve"> Татарстана  подчеркивает, что о</w:t>
      </w:r>
      <w:r w:rsidR="00B057B9" w:rsidRPr="00605657">
        <w:t>собое внимание уделяется достовер</w:t>
      </w:r>
      <w:r w:rsidR="00E2223B">
        <w:t>ности сведений с целью недопущения</w:t>
      </w:r>
      <w:r w:rsidR="00B057B9" w:rsidRPr="00605657">
        <w:t xml:space="preserve"> нарушений интересов и прав самих правообладателей</w:t>
      </w:r>
      <w:r w:rsidR="00E2223B">
        <w:t xml:space="preserve">. </w:t>
      </w:r>
      <w:r w:rsidR="00E2223B" w:rsidRPr="00905D08">
        <w:t xml:space="preserve">Так, например, некорректная информация в реестре недвижимости может привести к ошибочному налогообложению.  </w:t>
      </w:r>
    </w:p>
    <w:p w:rsidR="00C353DA" w:rsidRDefault="00605657" w:rsidP="00C353DA">
      <w:pPr>
        <w:jc w:val="both"/>
      </w:pPr>
      <w:r>
        <w:t xml:space="preserve">При этом </w:t>
      </w:r>
      <w:r w:rsidRPr="00605657">
        <w:rPr>
          <w:b/>
        </w:rPr>
        <w:t>Юлия Макарова</w:t>
      </w:r>
      <w:r>
        <w:t xml:space="preserve"> отметила, что в</w:t>
      </w:r>
      <w:r w:rsidR="00B057B9">
        <w:t xml:space="preserve"> ходе </w:t>
      </w:r>
      <w:r w:rsidR="00E2223B">
        <w:t xml:space="preserve">проводимой </w:t>
      </w:r>
      <w:r w:rsidR="00B057B9">
        <w:t>работ</w:t>
      </w:r>
      <w:r w:rsidR="00E2223B">
        <w:t>ы</w:t>
      </w:r>
      <w:r w:rsidR="00B057B9">
        <w:t xml:space="preserve"> выявляются ситуации, которые нельзя исправить без непосредственного</w:t>
      </w:r>
      <w:r>
        <w:t xml:space="preserve"> участия правообладателя</w:t>
      </w:r>
      <w:r w:rsidR="0036265D">
        <w:t xml:space="preserve"> и представления им соответствующих документов на объект недвижимости</w:t>
      </w:r>
      <w:r w:rsidR="00B057B9">
        <w:t>.</w:t>
      </w:r>
      <w:r w:rsidR="00C353DA">
        <w:t xml:space="preserve"> </w:t>
      </w:r>
      <w:proofErr w:type="gramStart"/>
      <w:r w:rsidR="00C353DA">
        <w:t>В  связи с этим</w:t>
      </w:r>
      <w:r w:rsidR="0036265D">
        <w:t>,</w:t>
      </w:r>
      <w:r w:rsidR="00C353DA">
        <w:t xml:space="preserve"> в случае получения уведомления</w:t>
      </w:r>
      <w:r w:rsidR="0036265D">
        <w:t xml:space="preserve"> </w:t>
      </w:r>
      <w:r w:rsidR="00C353DA">
        <w:t>о</w:t>
      </w:r>
      <w:r w:rsidR="00C353DA" w:rsidRPr="00C353DA">
        <w:t xml:space="preserve"> </w:t>
      </w:r>
      <w:r w:rsidR="00C353DA">
        <w:t>расхождении</w:t>
      </w:r>
      <w:r w:rsidR="00B66590">
        <w:t xml:space="preserve"> в информационных ресурсах </w:t>
      </w:r>
      <w:r w:rsidR="00C353DA">
        <w:t xml:space="preserve">сведений </w:t>
      </w:r>
      <w:r w:rsidR="0036265D">
        <w:t>в отношении объекта недвижимости, указанного в  нем,</w:t>
      </w:r>
      <w:r w:rsidR="00C353DA">
        <w:t xml:space="preserve"> реком</w:t>
      </w:r>
      <w:r w:rsidR="00B66590">
        <w:t>ендуем</w:t>
      </w:r>
      <w:r w:rsidR="00C353DA">
        <w:t xml:space="preserve"> правообладателям </w:t>
      </w:r>
      <w:r w:rsidR="00B66590">
        <w:t xml:space="preserve">с целью внесения необходимых изменений в ЕГРН </w:t>
      </w:r>
      <w:r w:rsidR="00C353DA">
        <w:t xml:space="preserve">обращаться за получением консультации в Управление </w:t>
      </w:r>
      <w:proofErr w:type="spellStart"/>
      <w:r w:rsidR="00C353DA">
        <w:t>Росреестра</w:t>
      </w:r>
      <w:proofErr w:type="spellEnd"/>
      <w:r w:rsidR="00C353DA">
        <w:t xml:space="preserve"> по Республике Татарстан по адресу</w:t>
      </w:r>
      <w:r w:rsidR="00C353DA" w:rsidRPr="00E56107">
        <w:rPr>
          <w:b/>
        </w:rPr>
        <w:t>: г. Казань, ул. Авангардная, д. 74 подъезд №2, окно №9.</w:t>
      </w:r>
      <w:proofErr w:type="gramEnd"/>
      <w:r w:rsidR="00C353DA">
        <w:t xml:space="preserve"> </w:t>
      </w:r>
      <w:r w:rsidR="00C353DA" w:rsidRPr="00E56107">
        <w:rPr>
          <w:b/>
        </w:rPr>
        <w:t>Прием граждан ведется по вторникам с 8.00 до 12.00 часов</w:t>
      </w:r>
      <w:r w:rsidR="00C353DA">
        <w:t>. При обращении при себе необходимо иметь все имеющиеся документы на указанный объект, паспорт и уведомление.</w:t>
      </w:r>
    </w:p>
    <w:p w:rsidR="005D6CB8" w:rsidRPr="009260B1" w:rsidRDefault="00C353DA" w:rsidP="00E2223B">
      <w:pPr>
        <w:jc w:val="both"/>
      </w:pPr>
      <w:r>
        <w:t xml:space="preserve"> </w:t>
      </w:r>
      <w:r w:rsidR="005D6CB8" w:rsidRPr="009260B1">
        <w:t>Контакты для СМИ</w:t>
      </w:r>
    </w:p>
    <w:p w:rsidR="005D6CB8" w:rsidRPr="009260B1" w:rsidRDefault="005D6CB8" w:rsidP="005D6CB8">
      <w:r w:rsidRPr="009260B1">
        <w:t xml:space="preserve">Пресс-служба </w:t>
      </w:r>
      <w:proofErr w:type="spellStart"/>
      <w:r w:rsidRPr="009260B1">
        <w:t>Росреестра</w:t>
      </w:r>
      <w:proofErr w:type="spellEnd"/>
      <w:r w:rsidRPr="009260B1">
        <w:t xml:space="preserve"> Татарстана</w:t>
      </w:r>
    </w:p>
    <w:p w:rsidR="005D6CB8" w:rsidRDefault="005D6CB8">
      <w:r w:rsidRPr="009260B1">
        <w:t>+8 843 255</w:t>
      </w:r>
      <w:r>
        <w:rPr>
          <w:rFonts w:ascii="Segoe UI" w:hAnsi="Segoe UI" w:cs="Segoe UI"/>
          <w:sz w:val="20"/>
          <w:szCs w:val="20"/>
        </w:rPr>
        <w:t xml:space="preserve"> 25 10</w:t>
      </w:r>
    </w:p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24F4B"/>
    <w:rsid w:val="000345C7"/>
    <w:rsid w:val="000A40E9"/>
    <w:rsid w:val="0014215B"/>
    <w:rsid w:val="0016715E"/>
    <w:rsid w:val="00177208"/>
    <w:rsid w:val="00181B32"/>
    <w:rsid w:val="001820BB"/>
    <w:rsid w:val="001D3064"/>
    <w:rsid w:val="002343DB"/>
    <w:rsid w:val="002479A5"/>
    <w:rsid w:val="00272C09"/>
    <w:rsid w:val="00287E57"/>
    <w:rsid w:val="00292B9F"/>
    <w:rsid w:val="002D3C72"/>
    <w:rsid w:val="0035694C"/>
    <w:rsid w:val="0036265D"/>
    <w:rsid w:val="003D09F0"/>
    <w:rsid w:val="003D7262"/>
    <w:rsid w:val="003D7471"/>
    <w:rsid w:val="003E2748"/>
    <w:rsid w:val="00424156"/>
    <w:rsid w:val="00435496"/>
    <w:rsid w:val="00440BC3"/>
    <w:rsid w:val="004631BA"/>
    <w:rsid w:val="00491E4E"/>
    <w:rsid w:val="004E29EA"/>
    <w:rsid w:val="004F6670"/>
    <w:rsid w:val="005D6CB8"/>
    <w:rsid w:val="00605657"/>
    <w:rsid w:val="00634D10"/>
    <w:rsid w:val="00650FE4"/>
    <w:rsid w:val="006B1C0D"/>
    <w:rsid w:val="006E74A4"/>
    <w:rsid w:val="00735EC3"/>
    <w:rsid w:val="00745649"/>
    <w:rsid w:val="007E2D6F"/>
    <w:rsid w:val="007E3520"/>
    <w:rsid w:val="00857AFA"/>
    <w:rsid w:val="00881FAF"/>
    <w:rsid w:val="008928C5"/>
    <w:rsid w:val="00905D08"/>
    <w:rsid w:val="00911245"/>
    <w:rsid w:val="009260B1"/>
    <w:rsid w:val="009516B0"/>
    <w:rsid w:val="009E0E2F"/>
    <w:rsid w:val="00A10236"/>
    <w:rsid w:val="00A9097E"/>
    <w:rsid w:val="00B057B9"/>
    <w:rsid w:val="00B66590"/>
    <w:rsid w:val="00BB5BD5"/>
    <w:rsid w:val="00C353DA"/>
    <w:rsid w:val="00C5533B"/>
    <w:rsid w:val="00C65119"/>
    <w:rsid w:val="00CE37F5"/>
    <w:rsid w:val="00D32316"/>
    <w:rsid w:val="00DB2B2B"/>
    <w:rsid w:val="00DB7794"/>
    <w:rsid w:val="00E00C74"/>
    <w:rsid w:val="00E2223B"/>
    <w:rsid w:val="00E232B4"/>
    <w:rsid w:val="00E26F8A"/>
    <w:rsid w:val="00E56107"/>
    <w:rsid w:val="00E76B33"/>
    <w:rsid w:val="00EA5DDD"/>
    <w:rsid w:val="00EA6456"/>
    <w:rsid w:val="00EC5EF2"/>
    <w:rsid w:val="00EF5323"/>
    <w:rsid w:val="00F12CD0"/>
    <w:rsid w:val="00F24826"/>
    <w:rsid w:val="00F94C1C"/>
    <w:rsid w:val="00F97DEE"/>
    <w:rsid w:val="00FC0262"/>
    <w:rsid w:val="00FD7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3</cp:revision>
  <cp:lastPrinted>2019-07-08T11:01:00Z</cp:lastPrinted>
  <dcterms:created xsi:type="dcterms:W3CDTF">2019-07-08T10:48:00Z</dcterms:created>
  <dcterms:modified xsi:type="dcterms:W3CDTF">2019-07-08T11:47:00Z</dcterms:modified>
</cp:coreProperties>
</file>