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FC2D9F" w:rsidRDefault="003352A5" w:rsidP="00BA0FDF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 Татарстана:</w:t>
      </w:r>
      <w:r>
        <w:rPr>
          <w:rFonts w:ascii="Segoe UI" w:hAnsi="Segoe UI" w:cs="Segoe UI"/>
          <w:sz w:val="32"/>
          <w:szCs w:val="32"/>
          <w:lang w:eastAsia="sk-SK"/>
        </w:rPr>
        <w:t xml:space="preserve"> </w:t>
      </w:r>
      <w:r w:rsidR="00FC2D9F" w:rsidRPr="00FC2D9F">
        <w:rPr>
          <w:rFonts w:ascii="Segoe UI" w:hAnsi="Segoe UI" w:cs="Segoe UI"/>
          <w:b w:val="0"/>
          <w:sz w:val="32"/>
          <w:szCs w:val="32"/>
          <w:lang w:eastAsia="sk-SK"/>
        </w:rPr>
        <w:t>1</w:t>
      </w:r>
      <w:r w:rsidR="00BA0FDF">
        <w:rPr>
          <w:rFonts w:ascii="Segoe UI" w:hAnsi="Segoe UI" w:cs="Segoe UI"/>
          <w:b w:val="0"/>
          <w:sz w:val="32"/>
          <w:szCs w:val="32"/>
          <w:lang w:eastAsia="sk-SK"/>
        </w:rPr>
        <w:t xml:space="preserve"> марта завершается упрощенный порядок оформления жилых домов на садовых участках</w:t>
      </w:r>
    </w:p>
    <w:p w:rsidR="005B632F" w:rsidRPr="005B632F" w:rsidRDefault="005B632F" w:rsidP="005B632F">
      <w:pPr>
        <w:rPr>
          <w:lang w:eastAsia="sk-SK"/>
        </w:rPr>
      </w:pPr>
    </w:p>
    <w:p w:rsidR="0064047D" w:rsidRDefault="005B632F" w:rsidP="005B632F">
      <w:pPr>
        <w:jc w:val="both"/>
      </w:pPr>
      <w:r w:rsidRPr="00EB7D1D">
        <w:rPr>
          <w:b/>
        </w:rPr>
        <w:t>1 марта 2019 года</w:t>
      </w:r>
      <w:r w:rsidRPr="005B632F">
        <w:t xml:space="preserve">  завершается упрощенный порядок о</w:t>
      </w:r>
      <w:r w:rsidR="0011743F">
        <w:t>формления жилых домов на</w:t>
      </w:r>
      <w:r>
        <w:t xml:space="preserve"> </w:t>
      </w:r>
      <w:r w:rsidR="0011743F" w:rsidRPr="005B632F">
        <w:t>земельных участках, предоставленных для ведения садоводства</w:t>
      </w:r>
      <w:r w:rsidR="0011743F">
        <w:t xml:space="preserve">. </w:t>
      </w:r>
      <w:r>
        <w:t xml:space="preserve">После указанной даты </w:t>
      </w:r>
      <w:r w:rsidRPr="005B632F">
        <w:t>государствен</w:t>
      </w:r>
      <w:r>
        <w:t>ный кадастровый учет</w:t>
      </w:r>
      <w:r w:rsidRPr="005B632F">
        <w:t xml:space="preserve"> и </w:t>
      </w:r>
      <w:r>
        <w:t>государственная регистрация</w:t>
      </w:r>
      <w:r w:rsidRPr="005B632F">
        <w:t xml:space="preserve"> прав на </w:t>
      </w:r>
      <w:r>
        <w:t>указанные объекты</w:t>
      </w:r>
      <w:r w:rsidRPr="005B632F">
        <w:t xml:space="preserve"> </w:t>
      </w:r>
      <w:r>
        <w:t>недвижимости</w:t>
      </w:r>
      <w:r w:rsidR="0011743F">
        <w:t xml:space="preserve"> будут</w:t>
      </w:r>
      <w:r w:rsidRPr="005B632F">
        <w:t xml:space="preserve"> </w:t>
      </w:r>
      <w:r w:rsidR="00EB7D1D">
        <w:t>осуществля</w:t>
      </w:r>
      <w:r>
        <w:t>т</w:t>
      </w:r>
      <w:r w:rsidR="00EB7D1D">
        <w:t>ь</w:t>
      </w:r>
      <w:r>
        <w:t xml:space="preserve">ся </w:t>
      </w:r>
      <w:r w:rsidR="0011743F">
        <w:t xml:space="preserve"> после</w:t>
      </w:r>
      <w:r w:rsidRPr="005B632F">
        <w:t xml:space="preserve"> направления </w:t>
      </w:r>
      <w:r w:rsidR="0011743F">
        <w:t xml:space="preserve">соответствующих </w:t>
      </w:r>
      <w:r w:rsidRPr="005B632F">
        <w:t>уведомлений</w:t>
      </w:r>
      <w:r w:rsidR="0011743F">
        <w:t xml:space="preserve"> - о планируемом</w:t>
      </w:r>
      <w:r w:rsidRPr="005B632F">
        <w:t xml:space="preserve"> строительстве или реконструкции </w:t>
      </w:r>
      <w:r w:rsidR="0011743F">
        <w:t xml:space="preserve">и </w:t>
      </w:r>
      <w:r w:rsidRPr="005B632F">
        <w:t>об окончании ст</w:t>
      </w:r>
      <w:r w:rsidR="0011743F">
        <w:t xml:space="preserve">роительства или реконструкции. </w:t>
      </w:r>
      <w:r w:rsidR="00EB7D1D">
        <w:t xml:space="preserve"> </w:t>
      </w:r>
    </w:p>
    <w:p w:rsidR="005B632F" w:rsidRDefault="00EB7D1D" w:rsidP="005B632F">
      <w:pPr>
        <w:jc w:val="both"/>
      </w:pPr>
      <w:r>
        <w:t>Иными словами, после завершения 4 августа 2018 г</w:t>
      </w:r>
      <w:r w:rsidR="0064047D">
        <w:t>о</w:t>
      </w:r>
      <w:r>
        <w:t xml:space="preserve">да «дачной амнистии» для садовых домов и жилых домов на землях, предназначенных для индивидуального жилищного строительства,  </w:t>
      </w:r>
      <w:r w:rsidRPr="0064047D">
        <w:rPr>
          <w:b/>
        </w:rPr>
        <w:t>1 марта 2019 года</w:t>
      </w:r>
      <w:r>
        <w:t xml:space="preserve"> «дачная амнистия» прекращается и для жилых домов, расположенных на садовых участках.</w:t>
      </w:r>
      <w:r w:rsidR="0064047D">
        <w:t xml:space="preserve"> Таким образом, «дачная амнистия»  будет распространяться только на гаражи</w:t>
      </w:r>
      <w:r w:rsidR="00385345">
        <w:t xml:space="preserve"> и некоторые другие хозяйственные постройки</w:t>
      </w:r>
      <w:r w:rsidR="0064047D">
        <w:t xml:space="preserve">.  </w:t>
      </w:r>
    </w:p>
    <w:p w:rsidR="00505EEE" w:rsidRDefault="00505EEE" w:rsidP="005B632F">
      <w:pPr>
        <w:jc w:val="both"/>
        <w:rPr>
          <w:i/>
        </w:rPr>
      </w:pPr>
      <w:r w:rsidRPr="00505EEE">
        <w:rPr>
          <w:i/>
        </w:rPr>
        <w:t>К сведению</w:t>
      </w:r>
    </w:p>
    <w:p w:rsidR="00505EEE" w:rsidRDefault="00505EEE" w:rsidP="005B632F">
      <w:pPr>
        <w:jc w:val="both"/>
        <w:rPr>
          <w:i/>
        </w:rPr>
      </w:pPr>
      <w:r>
        <w:rPr>
          <w:i/>
        </w:rPr>
        <w:t xml:space="preserve">За период действия «дачной амнистии»  (начиная с </w:t>
      </w:r>
      <w:r w:rsidR="00D16D8A">
        <w:rPr>
          <w:i/>
        </w:rPr>
        <w:t>1 сентября</w:t>
      </w:r>
      <w:r w:rsidR="009C37C5">
        <w:rPr>
          <w:i/>
        </w:rPr>
        <w:t xml:space="preserve"> </w:t>
      </w:r>
      <w:r>
        <w:rPr>
          <w:i/>
        </w:rPr>
        <w:t xml:space="preserve">2006 года) Управлением Росреестра по Республике Татарстан </w:t>
      </w:r>
      <w:r w:rsidR="009C37C5">
        <w:rPr>
          <w:i/>
        </w:rPr>
        <w:t xml:space="preserve">зарегистрировано 737 753 прав. Из них 410 585 прав – на земельные участки, 95 582 прав – на гаражи и садовые дома, 231 586 прав – на жилые дома и объекты незавершенного строительства. </w:t>
      </w:r>
    </w:p>
    <w:p w:rsidR="00505EEE" w:rsidRPr="00505EEE" w:rsidRDefault="00505EEE" w:rsidP="005B632F">
      <w:pPr>
        <w:jc w:val="both"/>
        <w:rPr>
          <w:b/>
        </w:rPr>
      </w:pPr>
      <w:r>
        <w:rPr>
          <w:b/>
        </w:rPr>
        <w:t xml:space="preserve">Как оформить жилой дом на садовом участке </w:t>
      </w:r>
      <w:r w:rsidRPr="00505EEE">
        <w:rPr>
          <w:b/>
        </w:rPr>
        <w:t>до 1 марта</w:t>
      </w:r>
      <w:r w:rsidR="0034030E">
        <w:rPr>
          <w:b/>
        </w:rPr>
        <w:t xml:space="preserve"> (упрощенный порядок)</w:t>
      </w:r>
    </w:p>
    <w:p w:rsidR="00521EAE" w:rsidRDefault="00521EAE" w:rsidP="00521EAE">
      <w:pPr>
        <w:jc w:val="both"/>
        <w:rPr>
          <w:i/>
        </w:rPr>
      </w:pPr>
      <w:r>
        <w:rPr>
          <w:i/>
        </w:rPr>
        <w:t>1. З</w:t>
      </w:r>
      <w:r w:rsidRPr="00521EAE">
        <w:rPr>
          <w:i/>
        </w:rPr>
        <w:t>аказать у кадаст</w:t>
      </w:r>
      <w:r>
        <w:rPr>
          <w:i/>
        </w:rPr>
        <w:t>рового инженера технический пла</w:t>
      </w:r>
      <w:r w:rsidR="006F01DB">
        <w:rPr>
          <w:i/>
        </w:rPr>
        <w:t>н</w:t>
      </w:r>
    </w:p>
    <w:p w:rsidR="006F01DB" w:rsidRDefault="00521EAE" w:rsidP="00521EAE">
      <w:pPr>
        <w:jc w:val="both"/>
        <w:rPr>
          <w:i/>
        </w:rPr>
      </w:pPr>
      <w:r>
        <w:rPr>
          <w:i/>
        </w:rPr>
        <w:t>2. П</w:t>
      </w:r>
      <w:r w:rsidRPr="00521EAE">
        <w:rPr>
          <w:i/>
        </w:rPr>
        <w:t xml:space="preserve">редставить </w:t>
      </w:r>
      <w:proofErr w:type="spellStart"/>
      <w:r w:rsidRPr="00521EAE">
        <w:rPr>
          <w:i/>
        </w:rPr>
        <w:t>тех</w:t>
      </w:r>
      <w:r w:rsidR="006F01DB">
        <w:rPr>
          <w:i/>
        </w:rPr>
        <w:t>план</w:t>
      </w:r>
      <w:proofErr w:type="spellEnd"/>
      <w:r w:rsidR="006F01DB">
        <w:rPr>
          <w:i/>
        </w:rPr>
        <w:t>, а также правоустанавливающие документы на земельный участок</w:t>
      </w:r>
      <w:r w:rsidR="00FF10E7">
        <w:rPr>
          <w:i/>
        </w:rPr>
        <w:t xml:space="preserve"> (если право на землю не было зарегистрировано)</w:t>
      </w:r>
      <w:r w:rsidR="006F01DB">
        <w:rPr>
          <w:i/>
        </w:rPr>
        <w:t xml:space="preserve"> </w:t>
      </w:r>
      <w:r w:rsidRPr="00521EAE">
        <w:rPr>
          <w:i/>
        </w:rPr>
        <w:t>в Росреестр</w:t>
      </w:r>
      <w:r w:rsidR="006F01DB">
        <w:rPr>
          <w:i/>
        </w:rPr>
        <w:t xml:space="preserve"> (через МФЦ)</w:t>
      </w:r>
      <w:r w:rsidR="00467A64">
        <w:rPr>
          <w:i/>
        </w:rPr>
        <w:t>, уплатить</w:t>
      </w:r>
      <w:r w:rsidR="00467A64" w:rsidRPr="00521EAE">
        <w:rPr>
          <w:i/>
        </w:rPr>
        <w:t xml:space="preserve"> госпошлину в размере 350 рублей</w:t>
      </w:r>
      <w:r w:rsidR="00467A64">
        <w:rPr>
          <w:i/>
        </w:rPr>
        <w:t>.</w:t>
      </w:r>
    </w:p>
    <w:p w:rsidR="00505EEE" w:rsidRDefault="00505EEE" w:rsidP="00505EEE">
      <w:pPr>
        <w:jc w:val="both"/>
        <w:rPr>
          <w:b/>
        </w:rPr>
      </w:pPr>
      <w:r>
        <w:rPr>
          <w:b/>
        </w:rPr>
        <w:t xml:space="preserve">Как оформить жилой дом на садовом участке после </w:t>
      </w:r>
      <w:r w:rsidRPr="00505EEE">
        <w:rPr>
          <w:b/>
        </w:rPr>
        <w:t>1 марта</w:t>
      </w:r>
      <w:r w:rsidR="0034030E">
        <w:rPr>
          <w:b/>
        </w:rPr>
        <w:t xml:space="preserve"> (уведомительный порядок)</w:t>
      </w:r>
    </w:p>
    <w:p w:rsidR="00A77789" w:rsidRDefault="00385345" w:rsidP="00A77789">
      <w:pPr>
        <w:pStyle w:val="1"/>
        <w:shd w:val="clear" w:color="auto" w:fill="FFFFFF"/>
        <w:spacing w:before="0" w:after="0"/>
        <w:ind w:right="188"/>
        <w:jc w:val="both"/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</w:pPr>
      <w:r w:rsidRPr="00A77789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>1.Подать</w:t>
      </w:r>
      <w:r w:rsidR="00A77789" w:rsidRPr="00A77789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 xml:space="preserve"> в орган местного самоуправления</w:t>
      </w:r>
      <w:r w:rsidRPr="00A77789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 xml:space="preserve"> </w:t>
      </w:r>
      <w:r w:rsidR="00A77789" w:rsidRPr="00A77789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>(</w:t>
      </w:r>
      <w:r w:rsidR="00FF10E7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 xml:space="preserve">в том числе через МФЦ) </w:t>
      </w:r>
      <w:r w:rsidR="00A77789" w:rsidRPr="00A77789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>уведомление о начале планируемого строительства</w:t>
      </w:r>
      <w:r w:rsidR="00A77789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 xml:space="preserve">, указав </w:t>
      </w:r>
      <w:r w:rsidR="00A77789" w:rsidRPr="00A77789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>конкретные характеристики</w:t>
      </w:r>
      <w:r w:rsidR="00A77789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 xml:space="preserve"> дома</w:t>
      </w:r>
      <w:r w:rsidR="00A77789" w:rsidRPr="00A77789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>. При этом к уведомлению должны быть приложены необходимые документы</w:t>
      </w:r>
      <w:r w:rsidR="00A77789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 xml:space="preserve"> </w:t>
      </w:r>
      <w:r w:rsidR="00A77789" w:rsidRPr="00A77789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>(правоустанавливающий документ на землю, документ, подтверждающий полномочия представителя, описание внешнего облика объекта недвижимости, если он будет возводиться в границах исторического поселения и т.д.)</w:t>
      </w:r>
      <w:r w:rsidR="00467A64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>. Рассматривается 7 рабочих дней.</w:t>
      </w:r>
    </w:p>
    <w:p w:rsidR="00467A64" w:rsidRPr="00467A64" w:rsidRDefault="00467A64" w:rsidP="00467A64"/>
    <w:p w:rsidR="00467A64" w:rsidRPr="00467A64" w:rsidRDefault="00467A64" w:rsidP="00467A64">
      <w:pPr>
        <w:pStyle w:val="1"/>
        <w:shd w:val="clear" w:color="auto" w:fill="FFFFFF"/>
        <w:spacing w:before="0" w:after="0"/>
        <w:ind w:right="188"/>
        <w:jc w:val="both"/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</w:pPr>
      <w:r w:rsidRPr="00467A64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>2. Получив от полномочного органа уведомлени</w:t>
      </w:r>
      <w:r w:rsidR="00FF10E7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>е</w:t>
      </w:r>
      <w:r w:rsidRPr="00467A64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 xml:space="preserve"> о соответствии, можно начинать строительство, на которое дается 10 лет. </w:t>
      </w:r>
    </w:p>
    <w:p w:rsidR="00467A64" w:rsidRDefault="00467A64" w:rsidP="00385345">
      <w:pPr>
        <w:jc w:val="both"/>
        <w:rPr>
          <w:i/>
        </w:rPr>
      </w:pPr>
    </w:p>
    <w:p w:rsidR="00467A64" w:rsidRPr="00467A64" w:rsidRDefault="00467A64" w:rsidP="00385345">
      <w:pPr>
        <w:jc w:val="both"/>
        <w:rPr>
          <w:i/>
        </w:rPr>
      </w:pPr>
      <w:r>
        <w:rPr>
          <w:i/>
        </w:rPr>
        <w:lastRenderedPageBreak/>
        <w:t xml:space="preserve">3. После завершения строительства снова подать уведомление, но уже о его завершении, </w:t>
      </w:r>
      <w:r w:rsidRPr="00467A64">
        <w:rPr>
          <w:i/>
        </w:rPr>
        <w:t>приложив к нему документы, в том числе технический план дома</w:t>
      </w:r>
      <w:r>
        <w:rPr>
          <w:i/>
        </w:rPr>
        <w:t xml:space="preserve">. </w:t>
      </w:r>
      <w:r w:rsidRPr="00467A64">
        <w:rPr>
          <w:bCs/>
          <w:i/>
        </w:rPr>
        <w:t>Рассматривается 7 рабочих дней.</w:t>
      </w:r>
    </w:p>
    <w:p w:rsidR="00BA1EEC" w:rsidRPr="003B715F" w:rsidRDefault="00467A64" w:rsidP="00BA1EEC">
      <w:pPr>
        <w:pStyle w:val="a3"/>
        <w:shd w:val="clear" w:color="auto" w:fill="FFFFFF"/>
        <w:jc w:val="both"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4. </w:t>
      </w:r>
      <w:proofErr w:type="gramStart"/>
      <w:r w:rsidRP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Если </w:t>
      </w:r>
      <w:r w:rsidR="00BA1EEC" w:rsidRP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построенный дом  соответствует </w:t>
      </w:r>
      <w:r w:rsidR="003B715F" w:rsidRP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всем </w:t>
      </w:r>
      <w:r w:rsidR="00BA1EEC" w:rsidRP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требованиям,  уполномоченный орган направит </w:t>
      </w:r>
      <w:r w:rsidR="003B715F" w:rsidRP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гражданину соответствующее </w:t>
      </w:r>
      <w:r w:rsidR="00BA1EEC" w:rsidRP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уведомление </w:t>
      </w:r>
      <w:r w:rsidR="003B715F" w:rsidRPr="003B715F">
        <w:rPr>
          <w:rFonts w:asciiTheme="minorHAnsi" w:eastAsiaTheme="minorEastAsia" w:hAnsiTheme="minorHAnsi" w:cstheme="minorBidi"/>
          <w:i/>
          <w:sz w:val="22"/>
          <w:szCs w:val="22"/>
        </w:rPr>
        <w:t>и самостоятельно от имени заявителя подаст в</w:t>
      </w:r>
      <w:r w:rsidR="00BA1EEC" w:rsidRP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 </w:t>
      </w:r>
      <w:r w:rsidR="003B715F" w:rsidRP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Росреестр Татарстана </w:t>
      </w:r>
      <w:r w:rsidR="00C64B2E" w:rsidRP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заявление </w:t>
      </w:r>
      <w:r w:rsidR="00BA1EEC" w:rsidRPr="003B715F">
        <w:rPr>
          <w:rFonts w:asciiTheme="minorHAnsi" w:eastAsiaTheme="minorEastAsia" w:hAnsiTheme="minorHAnsi" w:cstheme="minorBidi"/>
          <w:i/>
          <w:sz w:val="22"/>
          <w:szCs w:val="22"/>
        </w:rPr>
        <w:t>о государственном кадастровом учете и государственной регистрации права на данный объект недвижимости, приложив уведомление об окончании строительства, представленный застройщиком технический план, а также соглашение об определении долей в праве собственности на дом (если земельный участок принадлежит нескольким лицам</w:t>
      </w:r>
      <w:proofErr w:type="gramEnd"/>
      <w:r w:rsidR="00BA1EEC" w:rsidRPr="003B715F">
        <w:rPr>
          <w:rFonts w:asciiTheme="minorHAnsi" w:eastAsiaTheme="minorEastAsia" w:hAnsiTheme="minorHAnsi" w:cstheme="minorBidi"/>
          <w:i/>
          <w:sz w:val="22"/>
          <w:szCs w:val="22"/>
        </w:rPr>
        <w:t>).  Таким образом, гражданам обращаться самим в Росреестр Татарстана</w:t>
      </w:r>
      <w:r w:rsidR="003B715F" w:rsidRP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 не нужно</w:t>
      </w:r>
      <w:r w:rsid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. </w:t>
      </w:r>
      <w:r w:rsidR="003B715F" w:rsidRP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 </w:t>
      </w:r>
    </w:p>
    <w:p w:rsidR="00253289" w:rsidRDefault="00253289" w:rsidP="0034030E">
      <w:pPr>
        <w:jc w:val="both"/>
        <w:rPr>
          <w:b/>
          <w:i/>
        </w:rPr>
      </w:pPr>
      <w:r>
        <w:rPr>
          <w:i/>
        </w:rPr>
        <w:t>Комментирует</w:t>
      </w:r>
      <w:r w:rsidR="0034030E" w:rsidRPr="00467A64">
        <w:rPr>
          <w:i/>
        </w:rPr>
        <w:t xml:space="preserve"> </w:t>
      </w:r>
      <w:r w:rsidR="0034030E" w:rsidRPr="00253289">
        <w:rPr>
          <w:b/>
          <w:i/>
        </w:rPr>
        <w:t xml:space="preserve">начальник </w:t>
      </w:r>
      <w:proofErr w:type="gramStart"/>
      <w:r w:rsidR="0034030E" w:rsidRPr="00253289">
        <w:rPr>
          <w:b/>
          <w:i/>
        </w:rPr>
        <w:t>отдела государственной регистрации недвижимости физических лиц Управления</w:t>
      </w:r>
      <w:proofErr w:type="gramEnd"/>
      <w:r w:rsidR="0034030E" w:rsidRPr="00253289">
        <w:rPr>
          <w:b/>
          <w:i/>
        </w:rPr>
        <w:t xml:space="preserve"> Росреестра по Республик</w:t>
      </w:r>
      <w:r w:rsidRPr="00253289">
        <w:rPr>
          <w:b/>
          <w:i/>
        </w:rPr>
        <w:t xml:space="preserve">е Татарстан </w:t>
      </w:r>
      <w:proofErr w:type="spellStart"/>
      <w:r w:rsidRPr="00253289">
        <w:rPr>
          <w:b/>
          <w:i/>
        </w:rPr>
        <w:t>Эндже</w:t>
      </w:r>
      <w:proofErr w:type="spellEnd"/>
      <w:r w:rsidRPr="00253289">
        <w:rPr>
          <w:b/>
          <w:i/>
        </w:rPr>
        <w:t xml:space="preserve"> </w:t>
      </w:r>
      <w:proofErr w:type="spellStart"/>
      <w:r w:rsidRPr="00253289">
        <w:rPr>
          <w:b/>
          <w:i/>
        </w:rPr>
        <w:t>Мухаметгалие</w:t>
      </w:r>
      <w:r>
        <w:rPr>
          <w:b/>
          <w:i/>
        </w:rPr>
        <w:t>в</w:t>
      </w:r>
      <w:proofErr w:type="spellEnd"/>
      <w:r>
        <w:rPr>
          <w:b/>
          <w:i/>
        </w:rPr>
        <w:t>:</w:t>
      </w:r>
    </w:p>
    <w:p w:rsidR="0034030E" w:rsidRDefault="00253289" w:rsidP="0034030E">
      <w:pPr>
        <w:jc w:val="both"/>
        <w:rPr>
          <w:i/>
        </w:rPr>
      </w:pPr>
      <w:r w:rsidRPr="008629C8">
        <w:rPr>
          <w:i/>
        </w:rPr>
        <w:t>«</w:t>
      </w:r>
      <w:r w:rsidR="008629C8" w:rsidRPr="008629C8">
        <w:rPr>
          <w:i/>
        </w:rPr>
        <w:t>Е</w:t>
      </w:r>
      <w:r w:rsidR="00DB654E" w:rsidRPr="008629C8">
        <w:rPr>
          <w:i/>
        </w:rPr>
        <w:t>сли</w:t>
      </w:r>
      <w:r w:rsidR="00DB654E">
        <w:rPr>
          <w:i/>
        </w:rPr>
        <w:t xml:space="preserve"> даже </w:t>
      </w:r>
      <w:r w:rsidR="008629C8">
        <w:rPr>
          <w:i/>
        </w:rPr>
        <w:t>гражданин подаст</w:t>
      </w:r>
      <w:r w:rsidR="00DB654E">
        <w:rPr>
          <w:i/>
        </w:rPr>
        <w:t xml:space="preserve"> документы в последний день месяца –</w:t>
      </w:r>
      <w:r w:rsidR="008629C8">
        <w:rPr>
          <w:i/>
        </w:rPr>
        <w:t xml:space="preserve"> 28 февраля, то он успеет </w:t>
      </w:r>
      <w:r w:rsidR="00FF10E7">
        <w:rPr>
          <w:i/>
        </w:rPr>
        <w:t xml:space="preserve">воспользоваться упрощенным порядком оформления прав на </w:t>
      </w:r>
      <w:r w:rsidR="008629C8">
        <w:rPr>
          <w:i/>
        </w:rPr>
        <w:t>жилой дом на садо</w:t>
      </w:r>
      <w:r w:rsidR="00FF10E7">
        <w:rPr>
          <w:i/>
        </w:rPr>
        <w:t>вом участке</w:t>
      </w:r>
      <w:r w:rsidR="008629C8">
        <w:rPr>
          <w:i/>
        </w:rPr>
        <w:t>! Поэтому рекомендую воспользоваться данным правом и  поспешить к нам. При этом</w:t>
      </w:r>
      <w:r w:rsidR="008629C8" w:rsidRPr="008629C8">
        <w:rPr>
          <w:b/>
          <w:i/>
        </w:rPr>
        <w:t xml:space="preserve"> </w:t>
      </w:r>
      <w:r w:rsidR="008629C8" w:rsidRPr="008629C8">
        <w:rPr>
          <w:i/>
        </w:rPr>
        <w:t>хочу обратить внимание</w:t>
      </w:r>
      <w:r w:rsidR="008629C8">
        <w:rPr>
          <w:i/>
        </w:rPr>
        <w:t>, что речь идет именно о жилых домах, то есть  предназначенных для постоянного проживания, на садовых участк</w:t>
      </w:r>
      <w:r w:rsidR="00FF10E7">
        <w:rPr>
          <w:i/>
        </w:rPr>
        <w:t xml:space="preserve">ах. Что касается садовых домов, </w:t>
      </w:r>
      <w:r w:rsidR="008629C8">
        <w:rPr>
          <w:i/>
        </w:rPr>
        <w:t>предназначенных для сезонного проживания, то они оформляются по новым правилам</w:t>
      </w:r>
      <w:r w:rsidR="00FD220D">
        <w:rPr>
          <w:i/>
        </w:rPr>
        <w:t xml:space="preserve"> уже  с августа  прошлого года</w:t>
      </w:r>
      <w:r w:rsidR="00C64B2E">
        <w:rPr>
          <w:i/>
        </w:rPr>
        <w:t>»</w:t>
      </w:r>
      <w:r w:rsidR="008629C8">
        <w:rPr>
          <w:i/>
        </w:rPr>
        <w:t>.</w:t>
      </w:r>
    </w:p>
    <w:p w:rsidR="008629C8" w:rsidRPr="00467A64" w:rsidRDefault="00606C42" w:rsidP="0034030E">
      <w:pPr>
        <w:jc w:val="both"/>
        <w:rPr>
          <w:i/>
        </w:rPr>
      </w:pPr>
      <w:r>
        <w:rPr>
          <w:i/>
        </w:rPr>
        <w:t>Такж</w:t>
      </w:r>
      <w:r w:rsidR="00D01D6A">
        <w:rPr>
          <w:i/>
        </w:rPr>
        <w:t>е Эндже Мухаметгалиева напом</w:t>
      </w:r>
      <w:r>
        <w:rPr>
          <w:i/>
        </w:rPr>
        <w:t>нила</w:t>
      </w:r>
      <w:r w:rsidR="008629C8">
        <w:rPr>
          <w:i/>
        </w:rPr>
        <w:t xml:space="preserve">, что граждане при </w:t>
      </w:r>
      <w:r w:rsidR="00FD220D">
        <w:rPr>
          <w:i/>
        </w:rPr>
        <w:t>о</w:t>
      </w:r>
      <w:r w:rsidR="00D01D6A">
        <w:rPr>
          <w:i/>
        </w:rPr>
        <w:t>пределенных условиях</w:t>
      </w:r>
      <w:r w:rsidR="008629C8">
        <w:rPr>
          <w:i/>
        </w:rPr>
        <w:t xml:space="preserve"> могут перевести садовый дом в </w:t>
      </w:r>
      <w:r w:rsidR="003E53D4">
        <w:rPr>
          <w:i/>
        </w:rPr>
        <w:t xml:space="preserve"> </w:t>
      </w:r>
      <w:r w:rsidR="00FD220D">
        <w:rPr>
          <w:i/>
        </w:rPr>
        <w:t>жилой (</w:t>
      </w:r>
      <w:r w:rsidR="00D01D6A">
        <w:rPr>
          <w:i/>
        </w:rPr>
        <w:t xml:space="preserve">учитывается </w:t>
      </w:r>
      <w:r w:rsidR="00FD220D">
        <w:rPr>
          <w:i/>
        </w:rPr>
        <w:t xml:space="preserve">вид разрешенного </w:t>
      </w:r>
      <w:r w:rsidR="00D01D6A">
        <w:rPr>
          <w:i/>
        </w:rPr>
        <w:t xml:space="preserve">использования </w:t>
      </w:r>
      <w:r w:rsidR="00FD220D">
        <w:rPr>
          <w:i/>
        </w:rPr>
        <w:t>участка</w:t>
      </w:r>
      <w:r w:rsidR="00D01D6A">
        <w:rPr>
          <w:i/>
        </w:rPr>
        <w:t>, в доме можно круглогодично проживать</w:t>
      </w:r>
      <w:r w:rsidR="00FF10E7">
        <w:rPr>
          <w:i/>
        </w:rPr>
        <w:t xml:space="preserve">, прописаться </w:t>
      </w:r>
      <w:r w:rsidR="00D01D6A">
        <w:rPr>
          <w:i/>
        </w:rPr>
        <w:t xml:space="preserve"> и т.д.)</w:t>
      </w:r>
      <w:r w:rsidR="008629C8">
        <w:rPr>
          <w:i/>
        </w:rPr>
        <w:t xml:space="preserve"> </w:t>
      </w:r>
    </w:p>
    <w:p w:rsidR="003E53D4" w:rsidRDefault="00FF10E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i/>
          <w:sz w:val="22"/>
          <w:szCs w:val="22"/>
        </w:rPr>
      </w:pPr>
      <w:r>
        <w:rPr>
          <w:rFonts w:asciiTheme="minorHAnsi" w:eastAsiaTheme="minorEastAsia" w:hAnsiTheme="minorHAnsi" w:cstheme="minorBidi"/>
          <w:i/>
          <w:sz w:val="22"/>
          <w:szCs w:val="22"/>
        </w:rPr>
        <w:t xml:space="preserve">Для признания  садового дома  </w:t>
      </w:r>
      <w:proofErr w:type="gramStart"/>
      <w:r>
        <w:rPr>
          <w:rFonts w:asciiTheme="minorHAnsi" w:eastAsiaTheme="minorEastAsia" w:hAnsiTheme="minorHAnsi" w:cstheme="minorBidi"/>
          <w:i/>
          <w:sz w:val="22"/>
          <w:szCs w:val="22"/>
        </w:rPr>
        <w:t>жилым</w:t>
      </w:r>
      <w:proofErr w:type="gramEnd"/>
      <w:r>
        <w:rPr>
          <w:rFonts w:asciiTheme="minorHAnsi" w:eastAsiaTheme="minorEastAsia" w:hAnsiTheme="minorHAnsi" w:cstheme="minorBidi"/>
          <w:i/>
          <w:sz w:val="22"/>
          <w:szCs w:val="22"/>
        </w:rPr>
        <w:t xml:space="preserve"> </w:t>
      </w:r>
      <w:r w:rsidR="00FD220D">
        <w:rPr>
          <w:rFonts w:asciiTheme="minorHAnsi" w:eastAsiaTheme="minorEastAsia" w:hAnsiTheme="minorHAnsi" w:cstheme="minorBidi"/>
          <w:i/>
          <w:sz w:val="22"/>
          <w:szCs w:val="22"/>
        </w:rPr>
        <w:t>необходимо:</w:t>
      </w:r>
    </w:p>
    <w:p w:rsidR="00FD220D" w:rsidRDefault="00FD220D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i/>
          <w:sz w:val="22"/>
          <w:szCs w:val="22"/>
        </w:rPr>
      </w:pPr>
      <w:r>
        <w:rPr>
          <w:rFonts w:asciiTheme="minorHAnsi" w:eastAsiaTheme="minorEastAsia" w:hAnsiTheme="minorHAnsi" w:cstheme="minorBidi"/>
          <w:i/>
          <w:sz w:val="22"/>
          <w:szCs w:val="22"/>
        </w:rPr>
        <w:t>-  подготовить правоустанавливающие документы</w:t>
      </w:r>
    </w:p>
    <w:p w:rsidR="00FD220D" w:rsidRDefault="00FD220D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i/>
          <w:sz w:val="22"/>
          <w:szCs w:val="22"/>
        </w:rPr>
      </w:pPr>
      <w:r>
        <w:rPr>
          <w:rFonts w:asciiTheme="minorHAnsi" w:eastAsiaTheme="minorEastAsia" w:hAnsiTheme="minorHAnsi" w:cstheme="minorBidi"/>
          <w:i/>
          <w:sz w:val="22"/>
          <w:szCs w:val="22"/>
        </w:rPr>
        <w:t xml:space="preserve">- заказать заключение об обследовании дома </w:t>
      </w:r>
    </w:p>
    <w:p w:rsidR="00FD220D" w:rsidRDefault="00FD220D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i/>
          <w:sz w:val="22"/>
          <w:szCs w:val="22"/>
        </w:rPr>
      </w:pPr>
      <w:r>
        <w:rPr>
          <w:rFonts w:asciiTheme="minorHAnsi" w:eastAsiaTheme="minorEastAsia" w:hAnsiTheme="minorHAnsi" w:cstheme="minorBidi"/>
          <w:i/>
          <w:sz w:val="22"/>
          <w:szCs w:val="22"/>
        </w:rPr>
        <w:t>- если дом обременен правом третьих лиц, получить нотариальное согласие этих лиц</w:t>
      </w:r>
    </w:p>
    <w:p w:rsidR="00FD220D" w:rsidRDefault="00FD220D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i/>
          <w:sz w:val="22"/>
          <w:szCs w:val="22"/>
        </w:rPr>
      </w:pPr>
      <w:r>
        <w:rPr>
          <w:rFonts w:asciiTheme="minorHAnsi" w:eastAsiaTheme="minorEastAsia" w:hAnsiTheme="minorHAnsi" w:cstheme="minorBidi"/>
          <w:i/>
          <w:sz w:val="22"/>
          <w:szCs w:val="22"/>
        </w:rPr>
        <w:t>- собранный пакет документов подать</w:t>
      </w:r>
      <w:r w:rsidR="00FF10E7">
        <w:rPr>
          <w:rFonts w:asciiTheme="minorHAnsi" w:eastAsiaTheme="minorEastAsia" w:hAnsiTheme="minorHAnsi" w:cstheme="minorBidi"/>
          <w:i/>
          <w:sz w:val="22"/>
          <w:szCs w:val="22"/>
        </w:rPr>
        <w:t xml:space="preserve"> в орган местного самоуправления (исполком по месту нахождения недвижимости)</w:t>
      </w:r>
    </w:p>
    <w:p w:rsidR="00FD220D" w:rsidRDefault="00FD220D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i/>
          <w:sz w:val="22"/>
          <w:szCs w:val="22"/>
        </w:rPr>
      </w:pPr>
      <w:r>
        <w:rPr>
          <w:rFonts w:asciiTheme="minorHAnsi" w:eastAsiaTheme="minorEastAsia" w:hAnsiTheme="minorHAnsi" w:cstheme="minorBidi"/>
          <w:i/>
          <w:sz w:val="22"/>
          <w:szCs w:val="22"/>
        </w:rPr>
        <w:t xml:space="preserve">Срок рассмотрения – 45 дней. </w:t>
      </w:r>
    </w:p>
    <w:p w:rsidR="008629C8" w:rsidRDefault="008629C8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i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B632F" w:rsidRDefault="005B632F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B632F" w:rsidRDefault="005B632F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B632F" w:rsidRDefault="005B632F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D741AA" w:rsidRDefault="00D741AA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B632F" w:rsidRDefault="005B632F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53289" w:rsidRDefault="0025328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53289" w:rsidRDefault="0025328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>Пресс-служба Росреестра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45C7"/>
    <w:rsid w:val="00056BB2"/>
    <w:rsid w:val="000A40E9"/>
    <w:rsid w:val="000E110D"/>
    <w:rsid w:val="0011743F"/>
    <w:rsid w:val="0016715E"/>
    <w:rsid w:val="00181B32"/>
    <w:rsid w:val="001820BB"/>
    <w:rsid w:val="001A70D3"/>
    <w:rsid w:val="001D1BCD"/>
    <w:rsid w:val="001D3064"/>
    <w:rsid w:val="002343DB"/>
    <w:rsid w:val="002479A5"/>
    <w:rsid w:val="002531D9"/>
    <w:rsid w:val="00253289"/>
    <w:rsid w:val="00272C09"/>
    <w:rsid w:val="00292B9F"/>
    <w:rsid w:val="002D3C72"/>
    <w:rsid w:val="002E4703"/>
    <w:rsid w:val="002F67EE"/>
    <w:rsid w:val="003352A5"/>
    <w:rsid w:val="0034030E"/>
    <w:rsid w:val="0035694C"/>
    <w:rsid w:val="00385345"/>
    <w:rsid w:val="003B715F"/>
    <w:rsid w:val="003D7262"/>
    <w:rsid w:val="003D7471"/>
    <w:rsid w:val="003E2748"/>
    <w:rsid w:val="003E53D4"/>
    <w:rsid w:val="00424156"/>
    <w:rsid w:val="00435496"/>
    <w:rsid w:val="00435577"/>
    <w:rsid w:val="00467A64"/>
    <w:rsid w:val="00491E4E"/>
    <w:rsid w:val="0049754A"/>
    <w:rsid w:val="004B2565"/>
    <w:rsid w:val="004E29EA"/>
    <w:rsid w:val="00505EEE"/>
    <w:rsid w:val="00521EAE"/>
    <w:rsid w:val="00597479"/>
    <w:rsid w:val="005B632F"/>
    <w:rsid w:val="005D6CB8"/>
    <w:rsid w:val="005E4572"/>
    <w:rsid w:val="00606C42"/>
    <w:rsid w:val="00613E99"/>
    <w:rsid w:val="0064047D"/>
    <w:rsid w:val="006C4C46"/>
    <w:rsid w:val="006E74A4"/>
    <w:rsid w:val="006F01DB"/>
    <w:rsid w:val="00743797"/>
    <w:rsid w:val="00745649"/>
    <w:rsid w:val="0076306D"/>
    <w:rsid w:val="007E2D6F"/>
    <w:rsid w:val="007E3520"/>
    <w:rsid w:val="00857AFA"/>
    <w:rsid w:val="008629C8"/>
    <w:rsid w:val="00881FAF"/>
    <w:rsid w:val="008928C5"/>
    <w:rsid w:val="009158EC"/>
    <w:rsid w:val="009260B1"/>
    <w:rsid w:val="009516B0"/>
    <w:rsid w:val="009C37C5"/>
    <w:rsid w:val="009E0E2F"/>
    <w:rsid w:val="00A10236"/>
    <w:rsid w:val="00A163D0"/>
    <w:rsid w:val="00A209DF"/>
    <w:rsid w:val="00A476BC"/>
    <w:rsid w:val="00A77789"/>
    <w:rsid w:val="00A9097E"/>
    <w:rsid w:val="00A93BE8"/>
    <w:rsid w:val="00A96B72"/>
    <w:rsid w:val="00B60CBA"/>
    <w:rsid w:val="00BA0FDF"/>
    <w:rsid w:val="00BA1EEC"/>
    <w:rsid w:val="00BB5BD5"/>
    <w:rsid w:val="00BB72FE"/>
    <w:rsid w:val="00C5533B"/>
    <w:rsid w:val="00C64B2E"/>
    <w:rsid w:val="00C65119"/>
    <w:rsid w:val="00C67ED3"/>
    <w:rsid w:val="00CD286B"/>
    <w:rsid w:val="00CE37F5"/>
    <w:rsid w:val="00D01D6A"/>
    <w:rsid w:val="00D16D8A"/>
    <w:rsid w:val="00D32316"/>
    <w:rsid w:val="00D51078"/>
    <w:rsid w:val="00D741AA"/>
    <w:rsid w:val="00DB2B2B"/>
    <w:rsid w:val="00DB654E"/>
    <w:rsid w:val="00DB7794"/>
    <w:rsid w:val="00E00C74"/>
    <w:rsid w:val="00E1630A"/>
    <w:rsid w:val="00E232B4"/>
    <w:rsid w:val="00E232D0"/>
    <w:rsid w:val="00E7605F"/>
    <w:rsid w:val="00E76B33"/>
    <w:rsid w:val="00E84091"/>
    <w:rsid w:val="00EA37D1"/>
    <w:rsid w:val="00EA5DDD"/>
    <w:rsid w:val="00EB7D1D"/>
    <w:rsid w:val="00EC5EF2"/>
    <w:rsid w:val="00F94C1C"/>
    <w:rsid w:val="00F97DEE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3</cp:revision>
  <cp:lastPrinted>2019-02-18T07:32:00Z</cp:lastPrinted>
  <dcterms:created xsi:type="dcterms:W3CDTF">2019-02-19T12:00:00Z</dcterms:created>
  <dcterms:modified xsi:type="dcterms:W3CDTF">2019-02-19T12:08:00Z</dcterms:modified>
</cp:coreProperties>
</file>