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54" w:rsidRDefault="00817154" w:rsidP="00817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Около полумиллиона составило количество регистрационных действий </w:t>
      </w:r>
    </w:p>
    <w:p w:rsidR="003316E7" w:rsidRDefault="00817154" w:rsidP="00817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 за 8 месяцев</w:t>
      </w:r>
    </w:p>
    <w:p w:rsidR="00817154" w:rsidRPr="003316E7" w:rsidRDefault="00817154" w:rsidP="00817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54" w:rsidRDefault="00817154" w:rsidP="00817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о</w:t>
      </w:r>
      <w:r w:rsidRPr="008F6547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прав, ограничений прав, обременений объектов недвижимости</w:t>
      </w:r>
      <w:r>
        <w:rPr>
          <w:rFonts w:ascii="Times New Roman" w:hAnsi="Times New Roman" w:cs="Times New Roman"/>
          <w:sz w:val="24"/>
          <w:szCs w:val="24"/>
        </w:rPr>
        <w:t>, зарегистрированных Управлением, составило 486 482. При этом о</w:t>
      </w:r>
      <w:r w:rsidRPr="008F6547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 на жилые помещения</w:t>
      </w:r>
      <w:r>
        <w:rPr>
          <w:rFonts w:ascii="Times New Roman" w:hAnsi="Times New Roman" w:cs="Times New Roman"/>
          <w:sz w:val="24"/>
          <w:szCs w:val="24"/>
        </w:rPr>
        <w:t xml:space="preserve"> – 181 694, </w:t>
      </w:r>
      <w:r w:rsidRPr="008F6547">
        <w:rPr>
          <w:rFonts w:ascii="Times New Roman" w:hAnsi="Times New Roman" w:cs="Times New Roman"/>
          <w:sz w:val="24"/>
          <w:szCs w:val="24"/>
        </w:rPr>
        <w:t>земельные участки</w:t>
      </w:r>
      <w:r w:rsidR="00E84D46">
        <w:rPr>
          <w:rFonts w:ascii="Times New Roman" w:hAnsi="Times New Roman" w:cs="Times New Roman"/>
          <w:sz w:val="24"/>
          <w:szCs w:val="24"/>
        </w:rPr>
        <w:t xml:space="preserve"> – 119 248, </w:t>
      </w:r>
      <w:proofErr w:type="spellStart"/>
      <w:r w:rsidR="00E84D46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="00E84D46">
        <w:rPr>
          <w:rFonts w:ascii="Times New Roman" w:hAnsi="Times New Roman" w:cs="Times New Roman"/>
          <w:sz w:val="24"/>
          <w:szCs w:val="24"/>
        </w:rPr>
        <w:t xml:space="preserve"> – 404.</w:t>
      </w:r>
    </w:p>
    <w:p w:rsidR="00817154" w:rsidRDefault="00817154" w:rsidP="00445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непосредственно договоров купли-продажи, то с начала 2018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зарегистрировано 47 997 договоров купли-продажи жилых помещений; 7 927 – нежилых помещений и 26 554 – земельных участков. </w:t>
      </w:r>
    </w:p>
    <w:p w:rsidR="004459FC" w:rsidRPr="0089438D" w:rsidRDefault="004459FC" w:rsidP="00445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8 месяцев 2018 года в Татарстане зарегистрировано 87 499 ипотечных сделок. </w:t>
      </w:r>
      <w:r w:rsidR="00CB0F97">
        <w:rPr>
          <w:rFonts w:ascii="Times New Roman" w:hAnsi="Times New Roman" w:cs="Times New Roman"/>
          <w:sz w:val="24"/>
          <w:szCs w:val="24"/>
        </w:rPr>
        <w:t xml:space="preserve">Это на </w:t>
      </w:r>
      <w:r w:rsidR="00B42026">
        <w:rPr>
          <w:rFonts w:ascii="Times New Roman" w:hAnsi="Times New Roman" w:cs="Times New Roman"/>
          <w:sz w:val="24"/>
          <w:szCs w:val="24"/>
        </w:rPr>
        <w:t>32,8</w:t>
      </w:r>
      <w:r w:rsidR="00F12893">
        <w:rPr>
          <w:rFonts w:ascii="Times New Roman" w:hAnsi="Times New Roman" w:cs="Times New Roman"/>
          <w:sz w:val="24"/>
          <w:szCs w:val="24"/>
        </w:rPr>
        <w:t xml:space="preserve"> </w:t>
      </w:r>
      <w:r w:rsidR="00CB0F97">
        <w:rPr>
          <w:rFonts w:ascii="Times New Roman" w:hAnsi="Times New Roman" w:cs="Times New Roman"/>
          <w:sz w:val="24"/>
          <w:szCs w:val="24"/>
        </w:rPr>
        <w:t xml:space="preserve">% больше </w:t>
      </w:r>
      <w:r w:rsidR="00CB0F97" w:rsidRPr="003316E7">
        <w:rPr>
          <w:rFonts w:ascii="Times New Roman" w:hAnsi="Times New Roman" w:cs="Times New Roman"/>
          <w:sz w:val="24"/>
          <w:szCs w:val="24"/>
        </w:rPr>
        <w:t>аналогичного периода про</w:t>
      </w:r>
      <w:r w:rsidR="00CB0F97">
        <w:rPr>
          <w:rFonts w:ascii="Times New Roman" w:hAnsi="Times New Roman" w:cs="Times New Roman"/>
          <w:sz w:val="24"/>
          <w:szCs w:val="24"/>
        </w:rPr>
        <w:t xml:space="preserve">шлого года: тогда за этот же период времени было зарегистрировано </w:t>
      </w:r>
      <w:r w:rsidR="00F12893">
        <w:rPr>
          <w:rFonts w:ascii="Times New Roman" w:hAnsi="Times New Roman" w:cs="Times New Roman"/>
          <w:sz w:val="24"/>
          <w:szCs w:val="24"/>
        </w:rPr>
        <w:t>65 877 ипотек</w:t>
      </w:r>
      <w:r w:rsidR="00CB0F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этом к</w:t>
      </w:r>
      <w:r w:rsidRPr="00342588">
        <w:rPr>
          <w:rFonts w:ascii="Times New Roman" w:hAnsi="Times New Roman" w:cs="Times New Roman"/>
          <w:sz w:val="24"/>
          <w:szCs w:val="24"/>
        </w:rPr>
        <w:t xml:space="preserve">оличество ипотек по кредитным сделкам (сделки по ипотечному кредитованию) </w:t>
      </w:r>
      <w:r>
        <w:rPr>
          <w:rFonts w:ascii="Times New Roman" w:hAnsi="Times New Roman" w:cs="Times New Roman"/>
          <w:sz w:val="24"/>
          <w:szCs w:val="24"/>
        </w:rPr>
        <w:t>составило 54 391, из них в Казани– 19 765.</w:t>
      </w:r>
      <w:r w:rsidR="00E84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083" w:rsidRDefault="004459FC" w:rsidP="00BC7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</w:t>
      </w:r>
      <w:r w:rsidR="00BC7083" w:rsidRPr="003316E7">
        <w:rPr>
          <w:rFonts w:ascii="Times New Roman" w:hAnsi="Times New Roman" w:cs="Times New Roman"/>
          <w:sz w:val="24"/>
          <w:szCs w:val="24"/>
        </w:rPr>
        <w:t xml:space="preserve"> </w:t>
      </w:r>
      <w:r w:rsidR="00F12893">
        <w:rPr>
          <w:rFonts w:ascii="Times New Roman" w:hAnsi="Times New Roman" w:cs="Times New Roman"/>
          <w:sz w:val="24"/>
          <w:szCs w:val="24"/>
        </w:rPr>
        <w:t>августе</w:t>
      </w:r>
      <w:r w:rsidR="00BC7083" w:rsidRPr="003316E7">
        <w:rPr>
          <w:rFonts w:ascii="Times New Roman" w:hAnsi="Times New Roman" w:cs="Times New Roman"/>
          <w:sz w:val="24"/>
          <w:szCs w:val="24"/>
        </w:rPr>
        <w:t xml:space="preserve"> 2018 года Управлен</w:t>
      </w:r>
      <w:r w:rsidR="00BC7083">
        <w:rPr>
          <w:rFonts w:ascii="Times New Roman" w:hAnsi="Times New Roman" w:cs="Times New Roman"/>
          <w:sz w:val="24"/>
          <w:szCs w:val="24"/>
        </w:rPr>
        <w:t xml:space="preserve">ием </w:t>
      </w:r>
      <w:proofErr w:type="spellStart"/>
      <w:r w:rsidR="00BC708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C7083">
        <w:rPr>
          <w:rFonts w:ascii="Times New Roman" w:hAnsi="Times New Roman" w:cs="Times New Roman"/>
          <w:sz w:val="24"/>
          <w:szCs w:val="24"/>
        </w:rPr>
        <w:t xml:space="preserve"> по Республике Татарстан было зарегистрировано </w:t>
      </w:r>
      <w:r w:rsidR="00F12893">
        <w:rPr>
          <w:rFonts w:ascii="Times New Roman" w:hAnsi="Times New Roman" w:cs="Times New Roman"/>
          <w:sz w:val="24"/>
          <w:szCs w:val="24"/>
        </w:rPr>
        <w:t>11 403</w:t>
      </w:r>
      <w:r w:rsidR="00BC7083">
        <w:rPr>
          <w:rFonts w:ascii="Times New Roman" w:hAnsi="Times New Roman" w:cs="Times New Roman"/>
          <w:sz w:val="24"/>
          <w:szCs w:val="24"/>
        </w:rPr>
        <w:t xml:space="preserve"> </w:t>
      </w:r>
      <w:r w:rsidR="00F12893">
        <w:rPr>
          <w:rFonts w:ascii="Times New Roman" w:hAnsi="Times New Roman" w:cs="Times New Roman"/>
          <w:sz w:val="24"/>
          <w:szCs w:val="24"/>
        </w:rPr>
        <w:t>ипотеки</w:t>
      </w:r>
      <w:r w:rsidR="00BC7083" w:rsidRPr="003316E7">
        <w:rPr>
          <w:rFonts w:ascii="Times New Roman" w:hAnsi="Times New Roman" w:cs="Times New Roman"/>
          <w:sz w:val="24"/>
          <w:szCs w:val="24"/>
        </w:rPr>
        <w:t>,</w:t>
      </w:r>
      <w:r w:rsidR="00BC7083">
        <w:rPr>
          <w:rFonts w:ascii="Times New Roman" w:hAnsi="Times New Roman" w:cs="Times New Roman"/>
          <w:sz w:val="24"/>
          <w:szCs w:val="24"/>
        </w:rPr>
        <w:t xml:space="preserve"> из них в Казани – </w:t>
      </w:r>
      <w:r w:rsidR="00F12893">
        <w:rPr>
          <w:rFonts w:ascii="Times New Roman" w:hAnsi="Times New Roman" w:cs="Times New Roman"/>
          <w:sz w:val="24"/>
          <w:szCs w:val="24"/>
        </w:rPr>
        <w:t>5 857</w:t>
      </w:r>
      <w:r w:rsidR="00BC7083">
        <w:rPr>
          <w:rFonts w:ascii="Times New Roman" w:hAnsi="Times New Roman" w:cs="Times New Roman"/>
          <w:sz w:val="24"/>
          <w:szCs w:val="24"/>
        </w:rPr>
        <w:t xml:space="preserve">. </w:t>
      </w:r>
      <w:r w:rsidR="00BC7083" w:rsidRPr="00331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216" w:rsidRDefault="00DA0C38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 w:rsidRPr="00DA0C38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54216" w:rsidRPr="00DA0C38">
        <w:rPr>
          <w:rFonts w:ascii="Times New Roman" w:hAnsi="Times New Roman" w:cs="Times New Roman"/>
          <w:sz w:val="24"/>
          <w:szCs w:val="24"/>
        </w:rPr>
        <w:t xml:space="preserve"> Татарстане </w:t>
      </w:r>
      <w:r w:rsidR="00B42026">
        <w:rPr>
          <w:rFonts w:ascii="Times New Roman" w:hAnsi="Times New Roman" w:cs="Times New Roman"/>
          <w:sz w:val="24"/>
          <w:szCs w:val="24"/>
        </w:rPr>
        <w:t>практически на 25</w:t>
      </w:r>
      <w:r w:rsidR="00F12893">
        <w:rPr>
          <w:rFonts w:ascii="Times New Roman" w:hAnsi="Times New Roman" w:cs="Times New Roman"/>
          <w:sz w:val="24"/>
          <w:szCs w:val="24"/>
        </w:rPr>
        <w:t xml:space="preserve">% увеличилось </w:t>
      </w:r>
      <w:r w:rsidR="00754216" w:rsidRPr="00DA0C38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84D46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="00754216" w:rsidRPr="00DA0C38">
        <w:rPr>
          <w:rFonts w:ascii="Times New Roman" w:hAnsi="Times New Roman" w:cs="Times New Roman"/>
          <w:sz w:val="24"/>
          <w:szCs w:val="24"/>
        </w:rPr>
        <w:t>договоров долевого участия</w:t>
      </w:r>
      <w:r w:rsidR="00E84D46">
        <w:rPr>
          <w:rFonts w:ascii="Times New Roman" w:hAnsi="Times New Roman" w:cs="Times New Roman"/>
          <w:sz w:val="24"/>
          <w:szCs w:val="24"/>
        </w:rPr>
        <w:t xml:space="preserve"> - </w:t>
      </w:r>
      <w:r w:rsidR="00F12893">
        <w:rPr>
          <w:rFonts w:ascii="Times New Roman" w:hAnsi="Times New Roman" w:cs="Times New Roman"/>
          <w:sz w:val="24"/>
          <w:szCs w:val="24"/>
        </w:rPr>
        <w:t>12 113</w:t>
      </w:r>
      <w:r w:rsidR="00754216">
        <w:rPr>
          <w:rFonts w:ascii="Times New Roman" w:hAnsi="Times New Roman" w:cs="Times New Roman"/>
          <w:sz w:val="24"/>
          <w:szCs w:val="24"/>
        </w:rPr>
        <w:t xml:space="preserve">. Между тем, в 2017 году этот показатель составлял </w:t>
      </w:r>
      <w:r w:rsidR="00F12893">
        <w:rPr>
          <w:rFonts w:ascii="Times New Roman" w:hAnsi="Times New Roman" w:cs="Times New Roman"/>
          <w:sz w:val="24"/>
          <w:szCs w:val="24"/>
        </w:rPr>
        <w:t>9 706</w:t>
      </w:r>
      <w:r w:rsidR="00754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D46" w:rsidRDefault="00E84D46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прав, зарегистрированных по «Дачной амнистии» составляет 3542, из них ИЖС – 1969, земельные участки для ведения ЛПХ – 1330, объекты недвижимого имущества, на которые не требуется разрешение на строительство – 243.</w:t>
      </w:r>
    </w:p>
    <w:p w:rsidR="00E84D46" w:rsidRDefault="00E84D46" w:rsidP="007542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Количество заявлений, принятых в электронном перешло рубеж в 35 тысяч (35 322)</w:t>
      </w:r>
      <w:r w:rsidR="00F25ABD">
        <w:rPr>
          <w:rFonts w:ascii="Times New Roman" w:hAnsi="Times New Roman" w:cs="Times New Roman"/>
          <w:sz w:val="24"/>
          <w:szCs w:val="24"/>
        </w:rPr>
        <w:t xml:space="preserve">, при этом большинство таких заявлений поступило от органов местного самоуправления – 18 469, от физических лиц – 8 997, от юридических лиц – 4 140, </w:t>
      </w:r>
      <w:r w:rsidR="00654F37">
        <w:rPr>
          <w:rFonts w:ascii="Times New Roman" w:hAnsi="Times New Roman" w:cs="Times New Roman"/>
          <w:sz w:val="24"/>
          <w:szCs w:val="24"/>
        </w:rPr>
        <w:t xml:space="preserve">от нотариусов - </w:t>
      </w:r>
      <w:r w:rsidR="00F25ABD">
        <w:rPr>
          <w:rFonts w:ascii="Times New Roman" w:hAnsi="Times New Roman" w:cs="Times New Roman"/>
          <w:sz w:val="24"/>
          <w:szCs w:val="24"/>
        </w:rPr>
        <w:t>997 заявлений.</w:t>
      </w:r>
      <w:proofErr w:type="gramEnd"/>
    </w:p>
    <w:p w:rsidR="00FE4EAD" w:rsidRDefault="00537883" w:rsidP="00754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</w:t>
      </w:r>
      <w:r w:rsidR="00FE4EAD">
        <w:rPr>
          <w:rFonts w:ascii="Times New Roman" w:hAnsi="Times New Roman" w:cs="Times New Roman"/>
          <w:sz w:val="24"/>
          <w:szCs w:val="24"/>
        </w:rPr>
        <w:t>с-служба</w:t>
      </w:r>
    </w:p>
    <w:p w:rsidR="00754216" w:rsidRDefault="00754216" w:rsidP="007542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4216" w:rsidSect="003E0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16E7"/>
    <w:rsid w:val="002311AC"/>
    <w:rsid w:val="002F58C2"/>
    <w:rsid w:val="003316E7"/>
    <w:rsid w:val="00342588"/>
    <w:rsid w:val="003568A4"/>
    <w:rsid w:val="003E0BF5"/>
    <w:rsid w:val="004459FC"/>
    <w:rsid w:val="00537883"/>
    <w:rsid w:val="005D586D"/>
    <w:rsid w:val="00654F37"/>
    <w:rsid w:val="006A4212"/>
    <w:rsid w:val="006E2D47"/>
    <w:rsid w:val="006F4D56"/>
    <w:rsid w:val="00754216"/>
    <w:rsid w:val="007674ED"/>
    <w:rsid w:val="00817154"/>
    <w:rsid w:val="00837A95"/>
    <w:rsid w:val="0089438D"/>
    <w:rsid w:val="008B52AE"/>
    <w:rsid w:val="008F6547"/>
    <w:rsid w:val="00B42026"/>
    <w:rsid w:val="00BA7749"/>
    <w:rsid w:val="00BC7083"/>
    <w:rsid w:val="00CB0F97"/>
    <w:rsid w:val="00CE28D8"/>
    <w:rsid w:val="00DA0C38"/>
    <w:rsid w:val="00E84D46"/>
    <w:rsid w:val="00F12893"/>
    <w:rsid w:val="00F25ABD"/>
    <w:rsid w:val="00FB35D2"/>
    <w:rsid w:val="00FE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GallyamovaYaA</cp:lastModifiedBy>
  <cp:revision>5</cp:revision>
  <cp:lastPrinted>2018-09-11T10:48:00Z</cp:lastPrinted>
  <dcterms:created xsi:type="dcterms:W3CDTF">2018-09-11T07:54:00Z</dcterms:created>
  <dcterms:modified xsi:type="dcterms:W3CDTF">2018-09-11T11:00:00Z</dcterms:modified>
</cp:coreProperties>
</file>