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6E" w:rsidRPr="00BD1C6E" w:rsidRDefault="00BD1C6E" w:rsidP="00BD1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Вышел в свет очередной номер </w:t>
      </w:r>
      <w:r w:rsidR="001E7AC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журнала «Вестник недвижимости» </w:t>
      </w:r>
    </w:p>
    <w:p w:rsidR="00BD1C6E" w:rsidRPr="00BD1C6E" w:rsidRDefault="00BD1C6E" w:rsidP="00BD1C6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Ключевой темой этого номера стали «Целевые модели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Татарстана».</w:t>
      </w:r>
    </w:p>
    <w:p w:rsidR="00BD1C6E" w:rsidRPr="00A62B81" w:rsidRDefault="00BD1C6E" w:rsidP="00BD1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7AC3">
        <w:rPr>
          <w:rFonts w:ascii="Times New Roman" w:hAnsi="Times New Roman" w:cs="Times New Roman"/>
          <w:sz w:val="24"/>
          <w:szCs w:val="24"/>
        </w:rPr>
        <w:t xml:space="preserve">Как известно,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A62B81">
        <w:rPr>
          <w:rFonts w:ascii="Times New Roman" w:hAnsi="Times New Roman" w:cs="Times New Roman"/>
          <w:sz w:val="24"/>
          <w:szCs w:val="24"/>
        </w:rPr>
        <w:t>упрощения процедур ведения бизнеса и повышения инвестиционной привлекательности субъектов Российской Федерации на территории Р</w:t>
      </w:r>
      <w:r>
        <w:rPr>
          <w:rFonts w:ascii="Times New Roman" w:hAnsi="Times New Roman" w:cs="Times New Roman"/>
          <w:sz w:val="24"/>
          <w:szCs w:val="24"/>
        </w:rPr>
        <w:t>оссии</w:t>
      </w:r>
      <w:r w:rsidRPr="00A62B81">
        <w:rPr>
          <w:rFonts w:ascii="Times New Roman" w:hAnsi="Times New Roman" w:cs="Times New Roman"/>
          <w:sz w:val="24"/>
          <w:szCs w:val="24"/>
        </w:rPr>
        <w:t xml:space="preserve">, а стало быть, и на территории </w:t>
      </w:r>
      <w:r>
        <w:rPr>
          <w:rFonts w:ascii="Times New Roman" w:hAnsi="Times New Roman" w:cs="Times New Roman"/>
          <w:sz w:val="24"/>
          <w:szCs w:val="24"/>
        </w:rPr>
        <w:t>нашей республики</w:t>
      </w:r>
      <w:r w:rsidRPr="00A62B81">
        <w:rPr>
          <w:rFonts w:ascii="Times New Roman" w:hAnsi="Times New Roman" w:cs="Times New Roman"/>
          <w:sz w:val="24"/>
          <w:szCs w:val="24"/>
        </w:rPr>
        <w:t xml:space="preserve">, реализуются 12 Целевых моделей, среди них две модели, которые непосредственно относятся к сфере деятельности </w:t>
      </w:r>
      <w:proofErr w:type="spellStart"/>
      <w:r w:rsidRPr="00A62B8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62B81">
        <w:rPr>
          <w:rFonts w:ascii="Times New Roman" w:hAnsi="Times New Roman" w:cs="Times New Roman"/>
          <w:sz w:val="24"/>
          <w:szCs w:val="24"/>
        </w:rPr>
        <w:t xml:space="preserve"> - </w:t>
      </w:r>
      <w:r w:rsidRPr="00A62B81">
        <w:rPr>
          <w:rFonts w:ascii="Times New Roman" w:hAnsi="Times New Roman" w:cs="Times New Roman"/>
          <w:sz w:val="24"/>
          <w:szCs w:val="24"/>
          <w:lang w:eastAsia="ru-RU"/>
        </w:rPr>
        <w:t>«Регистрация прав собственности на земельные участки и объекты недвижимого имущества» и «Постановка на кадастровый учет земельных участков»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D1C6E" w:rsidRPr="00A62B81" w:rsidRDefault="00BD1C6E" w:rsidP="00BD1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2B81">
        <w:rPr>
          <w:rFonts w:ascii="Times New Roman" w:hAnsi="Times New Roman" w:cs="Times New Roman"/>
          <w:sz w:val="24"/>
          <w:szCs w:val="24"/>
        </w:rPr>
        <w:t>С целью снижения административных барьеров моделями определена необходимость сокращения количества решений об отказах и приостановлениях при проведении регистрации прав и кадастрового учета.</w:t>
      </w:r>
      <w:r w:rsidRPr="00A62B8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Очевидно, еще немало будет сломано копий, прежде чем будут достигнуто максимальное снижений количество «приостановок и отказов». Тем не менее, работа в данном направлении «кипит», радующие нас результаты тоже уже есть. Важно отметить, что во многом решение о том, будет ли принято положительное решение или отказ, также завит от качества работы других государственных органов, специалистов, которые готовят документы, необходимые для проведения учетно-регистрационных процедур, и, конечно же, самих заявителей.     </w:t>
      </w:r>
    </w:p>
    <w:p w:rsidR="00BD1C6E" w:rsidRDefault="00BD1C6E" w:rsidP="00BD1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Авторы нашего журнала, многие из которых являются государственными регистраторами, анализируют основные причины, по которым происходят «приостановки и отказы», и делятся своими наблюдениями, которые обязательно помогут внимательному читателю применить их на практике.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Читайте и Вы все узнаете!</w:t>
      </w:r>
    </w:p>
    <w:p w:rsidR="00BD1C6E" w:rsidRPr="00BD1C6E" w:rsidRDefault="00BD1C6E" w:rsidP="00BD1C6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1C6E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54849" w:rsidRPr="00BD1C6E" w:rsidRDefault="00E54849">
      <w:pPr>
        <w:rPr>
          <w:sz w:val="24"/>
          <w:szCs w:val="24"/>
        </w:rPr>
      </w:pPr>
    </w:p>
    <w:sectPr w:rsidR="00E54849" w:rsidRPr="00BD1C6E" w:rsidSect="00BD1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C6E"/>
    <w:rsid w:val="001E7AC3"/>
    <w:rsid w:val="00933E4F"/>
    <w:rsid w:val="009A5A6D"/>
    <w:rsid w:val="00BD1C6E"/>
    <w:rsid w:val="00CD6D5D"/>
    <w:rsid w:val="00E54849"/>
    <w:rsid w:val="00FE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cp:lastPrinted>2018-01-18T08:12:00Z</cp:lastPrinted>
  <dcterms:created xsi:type="dcterms:W3CDTF">2018-01-18T08:01:00Z</dcterms:created>
  <dcterms:modified xsi:type="dcterms:W3CDTF">2018-01-18T08:32:00Z</dcterms:modified>
</cp:coreProperties>
</file>