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BF" w:rsidRDefault="00A75DBF" w:rsidP="00A75DBF">
      <w:pPr>
        <w:pStyle w:val="1"/>
        <w:shd w:val="clear" w:color="auto" w:fill="auto"/>
        <w:spacing w:before="0"/>
        <w:ind w:left="20" w:right="860" w:firstLine="700"/>
      </w:pPr>
    </w:p>
    <w:p w:rsidR="00A75DBF" w:rsidRDefault="00A75DBF" w:rsidP="00A75DBF">
      <w:pPr>
        <w:pStyle w:val="1"/>
        <w:shd w:val="clear" w:color="auto" w:fill="auto"/>
        <w:spacing w:before="0"/>
        <w:ind w:left="20" w:right="860" w:firstLine="700"/>
        <w:jc w:val="center"/>
      </w:pPr>
      <w:r>
        <w:t>ИНФОРМАЦИЯ</w:t>
      </w:r>
    </w:p>
    <w:p w:rsidR="00A75DBF" w:rsidRDefault="00A75DBF" w:rsidP="00A75DBF">
      <w:pPr>
        <w:pStyle w:val="1"/>
        <w:shd w:val="clear" w:color="auto" w:fill="auto"/>
        <w:spacing w:before="0"/>
        <w:ind w:left="20" w:right="860" w:firstLine="700"/>
      </w:pPr>
    </w:p>
    <w:p w:rsidR="00A75DBF" w:rsidRDefault="00A75DBF" w:rsidP="00A75DBF">
      <w:pPr>
        <w:pStyle w:val="1"/>
        <w:shd w:val="clear" w:color="auto" w:fill="auto"/>
        <w:spacing w:before="0"/>
        <w:ind w:left="20" w:right="860" w:firstLine="700"/>
      </w:pPr>
      <w:r>
        <w:t>Министерство сельского хозяйства и продовольствия Республики Татарстан информирует Вас об открытии в АО «Агропромышленный парк «Казань» торгового павильона «Фермерский дворик» для реализации продукции крестьянских (фермерских) хозяйств Республики Татарстан.</w:t>
      </w:r>
    </w:p>
    <w:p w:rsidR="00A75DBF" w:rsidRDefault="00A75DBF" w:rsidP="00A75DBF">
      <w:pPr>
        <w:pStyle w:val="1"/>
        <w:shd w:val="clear" w:color="auto" w:fill="auto"/>
        <w:spacing w:before="0"/>
        <w:ind w:left="20" w:right="860" w:firstLine="700"/>
      </w:pPr>
      <w:r>
        <w:t>Пр</w:t>
      </w:r>
      <w:r>
        <w:t>едлагаем</w:t>
      </w:r>
      <w:r>
        <w:t xml:space="preserve"> направить предложения по фермерской продукции </w:t>
      </w:r>
      <w:proofErr w:type="spellStart"/>
      <w:r>
        <w:t>Нурлатского</w:t>
      </w:r>
      <w:proofErr w:type="spellEnd"/>
      <w:r>
        <w:t xml:space="preserve"> муниципального района</w:t>
      </w:r>
      <w:bookmarkStart w:id="0" w:name="_GoBack"/>
      <w:bookmarkEnd w:id="0"/>
      <w:r>
        <w:t xml:space="preserve"> для реализации в вышеназванном павильоне.</w:t>
      </w:r>
    </w:p>
    <w:p w:rsidR="00A75DBF" w:rsidRDefault="00A75DBF" w:rsidP="00A75DBF">
      <w:pPr>
        <w:pStyle w:val="1"/>
        <w:shd w:val="clear" w:color="auto" w:fill="auto"/>
        <w:spacing w:before="0" w:after="377"/>
        <w:ind w:left="20" w:right="860" w:firstLine="700"/>
      </w:pPr>
      <w:r>
        <w:t xml:space="preserve">По всем вопросам необходимо обращаться в отдел развития продовольственного рынка Минсельхозпрода РТ по тел.: (843) 221 76 23 или в администрацию </w:t>
      </w:r>
      <w:proofErr w:type="spellStart"/>
      <w:r>
        <w:t>Агропромпарка</w:t>
      </w:r>
      <w:proofErr w:type="spellEnd"/>
      <w:r>
        <w:t xml:space="preserve"> по тел.: (843) 237 64 34.</w:t>
      </w:r>
    </w:p>
    <w:p w:rsidR="00AA4856" w:rsidRDefault="00AA4856"/>
    <w:sectPr w:rsidR="00AA4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C0"/>
    <w:rsid w:val="00130BC0"/>
    <w:rsid w:val="00A75DBF"/>
    <w:rsid w:val="00AA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75DBF"/>
    <w:rPr>
      <w:rFonts w:ascii="Sylfaen" w:eastAsia="Sylfaen" w:hAnsi="Sylfaen" w:cs="Sylfaen"/>
      <w:spacing w:val="-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A75DBF"/>
    <w:pPr>
      <w:widowControl w:val="0"/>
      <w:shd w:val="clear" w:color="auto" w:fill="FFFFFF"/>
      <w:spacing w:before="600" w:after="0" w:line="346" w:lineRule="exact"/>
      <w:jc w:val="both"/>
    </w:pPr>
    <w:rPr>
      <w:rFonts w:ascii="Sylfaen" w:eastAsia="Sylfaen" w:hAnsi="Sylfaen" w:cs="Sylfaen"/>
      <w:spacing w:val="-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75DBF"/>
    <w:rPr>
      <w:rFonts w:ascii="Sylfaen" w:eastAsia="Sylfaen" w:hAnsi="Sylfaen" w:cs="Sylfaen"/>
      <w:spacing w:val="-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A75DBF"/>
    <w:pPr>
      <w:widowControl w:val="0"/>
      <w:shd w:val="clear" w:color="auto" w:fill="FFFFFF"/>
      <w:spacing w:before="600" w:after="0" w:line="346" w:lineRule="exact"/>
      <w:jc w:val="both"/>
    </w:pPr>
    <w:rPr>
      <w:rFonts w:ascii="Sylfaen" w:eastAsia="Sylfaen" w:hAnsi="Sylfaen" w:cs="Sylfaen"/>
      <w:spacing w:val="-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Company>SPecialiST RePack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Пьянзина</dc:creator>
  <cp:keywords/>
  <dc:description/>
  <cp:lastModifiedBy>Наталья Пьянзина</cp:lastModifiedBy>
  <cp:revision>2</cp:revision>
  <dcterms:created xsi:type="dcterms:W3CDTF">2017-11-13T12:08:00Z</dcterms:created>
  <dcterms:modified xsi:type="dcterms:W3CDTF">2017-11-13T12:12:00Z</dcterms:modified>
</cp:coreProperties>
</file>