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7" w:rsidRPr="00753867" w:rsidRDefault="00753867" w:rsidP="0075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НУРЛАТСКОГО МУНИЦИПАЛЬНОГО РАЙОНА</w:t>
      </w:r>
    </w:p>
    <w:p w:rsidR="00753867" w:rsidRPr="00753867" w:rsidRDefault="00753867" w:rsidP="00753867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38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РЕСПУБЛИКИ ТАТАРСТАН</w:t>
      </w:r>
    </w:p>
    <w:p w:rsidR="00753867" w:rsidRPr="00753867" w:rsidRDefault="00753867" w:rsidP="00753867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386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7078725" wp14:editId="66D84EA3">
            <wp:extent cx="514350" cy="685800"/>
            <wp:effectExtent l="0" t="0" r="0" b="0"/>
            <wp:docPr id="2" name="Рисунок 2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7" w:rsidRPr="00753867" w:rsidRDefault="00753867" w:rsidP="007538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38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РЕШЕНИЕ </w:t>
      </w:r>
    </w:p>
    <w:p w:rsidR="00753867" w:rsidRPr="00753867" w:rsidRDefault="00753867" w:rsidP="0075386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b/>
          <w:bCs/>
          <w:sz w:val="28"/>
          <w:szCs w:val="28"/>
        </w:rPr>
        <w:t>КАРАР</w:t>
      </w:r>
    </w:p>
    <w:p w:rsidR="00753867" w:rsidRDefault="00753867" w:rsidP="007538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03E" w:rsidRPr="00D9003E" w:rsidRDefault="00D9003E" w:rsidP="00D9003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00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 декабря 2018 года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900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№19</w:t>
      </w:r>
      <w:r w:rsidR="00B06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</w:p>
    <w:p w:rsidR="00D9003E" w:rsidRPr="00D9003E" w:rsidRDefault="00D9003E" w:rsidP="007538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3867" w:rsidRPr="00753867" w:rsidRDefault="00753867" w:rsidP="007538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38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Решение Совета Нурлатского муниципального района от 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7538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августа 2013 года № 252 «Об оценке эффективности деятельности </w:t>
      </w:r>
    </w:p>
    <w:p w:rsidR="00753867" w:rsidRPr="00753867" w:rsidRDefault="00753867" w:rsidP="007538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38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органов местного самоуправления сельских поселений </w:t>
      </w:r>
    </w:p>
    <w:p w:rsidR="00753867" w:rsidRPr="00753867" w:rsidRDefault="00753867" w:rsidP="007538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38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Нурлатского </w:t>
      </w:r>
      <w:proofErr w:type="gramStart"/>
      <w:r w:rsidRPr="007538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7538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Республики Татарстан»</w:t>
      </w:r>
    </w:p>
    <w:p w:rsidR="00753867" w:rsidRPr="00753867" w:rsidRDefault="00753867" w:rsidP="0075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3867" w:rsidRPr="00753867" w:rsidRDefault="00753867" w:rsidP="00550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В целях объективной </w:t>
      </w:r>
      <w:proofErr w:type="gramStart"/>
      <w:r w:rsidRPr="00753867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результатов работы органов местного самоуправления сельских</w:t>
      </w:r>
      <w:proofErr w:type="gramEnd"/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 поселений, реализации положений Федерального закона от 6 октября 2003 года № 131-ФЗ "Об общих принципах организации местного самоуправления в Российской Федерации", Закона Республики Татарстан от 28.07.2004 № 45-ЗРТ "О местном самоуправлении в Республике Татарстан" Совет Нурлатского  муниципального района РЕШИЛ:</w:t>
      </w:r>
    </w:p>
    <w:p w:rsidR="00753867" w:rsidRPr="00753867" w:rsidRDefault="00753867" w:rsidP="007538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3867" w:rsidRPr="00753867" w:rsidRDefault="00753867" w:rsidP="0075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867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Нурлатского муниципального района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 августа 2013 года № 252 «Об оценке </w:t>
      </w:r>
      <w:proofErr w:type="gramStart"/>
      <w:r w:rsidRPr="00753867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 органов местного самоуправления сельских поселений</w:t>
      </w:r>
      <w:proofErr w:type="gramEnd"/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Татарстан» следующие изменения:</w:t>
      </w:r>
    </w:p>
    <w:p w:rsidR="00753867" w:rsidRPr="00753867" w:rsidRDefault="00753867" w:rsidP="0075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sz w:val="28"/>
          <w:szCs w:val="28"/>
        </w:rPr>
        <w:t>1.1. Приложение № 3 к Решению утвердить в новой редакции                   прилагается.</w:t>
      </w:r>
    </w:p>
    <w:p w:rsidR="00753867" w:rsidRPr="00753867" w:rsidRDefault="00753867" w:rsidP="0075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1.2. Дополнить Решение приложением № 4 «Методика определения рейтинга конкурсной комиссией оценки </w:t>
      </w:r>
      <w:proofErr w:type="gramStart"/>
      <w:r w:rsidRPr="00753867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 органов местного самоуправления сельских поселений</w:t>
      </w:r>
      <w:proofErr w:type="gramEnd"/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 Нурлатского муниципального района» прилагается.</w:t>
      </w:r>
    </w:p>
    <w:p w:rsidR="00753867" w:rsidRPr="00753867" w:rsidRDefault="00753867" w:rsidP="0075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Главам сельских поселений ежегодно до 1 марта представлять в конкурсную комиссию по оценке </w:t>
      </w:r>
      <w:proofErr w:type="gramStart"/>
      <w:r w:rsidRPr="00753867">
        <w:rPr>
          <w:rFonts w:ascii="Times New Roman" w:eastAsia="Times New Roman" w:hAnsi="Times New Roman" w:cs="Times New Roman"/>
          <w:sz w:val="28"/>
          <w:szCs w:val="28"/>
        </w:rPr>
        <w:t>выполнения показателей эффективности деятельности органов местного самоуправления сельских поселений</w:t>
      </w:r>
      <w:proofErr w:type="gramEnd"/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 Нурлатского муниципального района информацию о достигнутых значениях показателей для оценки эффективности деятельности органов местного самоуправления сельских поселений, размещать указанную информацию на официальном сайте Нурлатского муниципального района.</w:t>
      </w:r>
    </w:p>
    <w:p w:rsidR="00753867" w:rsidRPr="00753867" w:rsidRDefault="00753867" w:rsidP="0075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подписания и официального опубликования на официальном сайте Нурлатского муниципального района.</w:t>
      </w:r>
    </w:p>
    <w:p w:rsidR="00753867" w:rsidRPr="00753867" w:rsidRDefault="00753867" w:rsidP="0075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538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538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53867" w:rsidRPr="00753867" w:rsidRDefault="00753867" w:rsidP="00753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867" w:rsidRPr="00753867" w:rsidRDefault="00753867" w:rsidP="00753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3867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753867">
        <w:rPr>
          <w:rFonts w:ascii="Times New Roman" w:eastAsia="Times New Roman" w:hAnsi="Times New Roman" w:cs="Times New Roman"/>
          <w:sz w:val="28"/>
          <w:szCs w:val="28"/>
        </w:rPr>
        <w:t>. Председателя Совета</w:t>
      </w:r>
    </w:p>
    <w:p w:rsidR="00753867" w:rsidRPr="00D9003E" w:rsidRDefault="00753867" w:rsidP="00753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Нурлатского </w:t>
      </w:r>
      <w:proofErr w:type="gramStart"/>
      <w:r w:rsidRPr="007538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75386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Pr="00753867">
        <w:rPr>
          <w:rFonts w:ascii="Times New Roman" w:eastAsia="Times New Roman" w:hAnsi="Times New Roman" w:cs="Times New Roman"/>
          <w:sz w:val="26"/>
          <w:szCs w:val="26"/>
        </w:rPr>
        <w:br/>
      </w:r>
      <w:r w:rsidR="00D9003E">
        <w:rPr>
          <w:rFonts w:ascii="Times New Roman" w:eastAsia="Times New Roman" w:hAnsi="Times New Roman" w:cs="Times New Roman"/>
          <w:sz w:val="28"/>
          <w:szCs w:val="28"/>
        </w:rPr>
        <w:t>Республики Т</w:t>
      </w:r>
      <w:r w:rsidR="00D9003E" w:rsidRPr="00D9003E">
        <w:rPr>
          <w:rFonts w:ascii="Times New Roman" w:eastAsia="Times New Roman" w:hAnsi="Times New Roman" w:cs="Times New Roman"/>
          <w:sz w:val="28"/>
          <w:szCs w:val="28"/>
        </w:rPr>
        <w:t xml:space="preserve">атарстан </w:t>
      </w:r>
      <w:r w:rsidR="00D900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9003E" w:rsidRPr="00753867">
        <w:rPr>
          <w:rFonts w:ascii="Times New Roman" w:eastAsia="Times New Roman" w:hAnsi="Times New Roman" w:cs="Times New Roman"/>
          <w:sz w:val="28"/>
          <w:szCs w:val="28"/>
        </w:rPr>
        <w:t>И.Р. Ахметзянов</w:t>
      </w:r>
    </w:p>
    <w:p w:rsidR="0044439F" w:rsidRPr="0044439F" w:rsidRDefault="0044439F" w:rsidP="0044439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44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39F" w:rsidRPr="0044439F" w:rsidRDefault="0044439F" w:rsidP="0044439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4439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Нурлатского </w:t>
      </w:r>
    </w:p>
    <w:p w:rsidR="0044439F" w:rsidRPr="0044439F" w:rsidRDefault="0044439F" w:rsidP="0044439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4439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4439F" w:rsidRPr="0044439F" w:rsidRDefault="0044439F" w:rsidP="0044439F">
      <w:pPr>
        <w:tabs>
          <w:tab w:val="left" w:pos="55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4439F">
        <w:rPr>
          <w:rFonts w:ascii="Times New Roman" w:eastAsia="Times New Roman" w:hAnsi="Times New Roman" w:cs="Times New Roman"/>
          <w:sz w:val="24"/>
          <w:szCs w:val="24"/>
        </w:rPr>
        <w:t xml:space="preserve">13.12.2018 </w:t>
      </w:r>
      <w:r w:rsidR="00D9003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4439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06CC9">
        <w:rPr>
          <w:rFonts w:ascii="Times New Roman" w:eastAsia="Times New Roman" w:hAnsi="Times New Roman" w:cs="Times New Roman"/>
          <w:sz w:val="24"/>
          <w:szCs w:val="24"/>
        </w:rPr>
        <w:t>193</w:t>
      </w:r>
    </w:p>
    <w:p w:rsidR="0044439F" w:rsidRDefault="0044439F" w:rsidP="004443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439F">
        <w:rPr>
          <w:rFonts w:ascii="Times New Roman" w:eastAsia="Times New Roman" w:hAnsi="Times New Roman" w:cs="Times New Roman"/>
          <w:b/>
          <w:sz w:val="26"/>
          <w:szCs w:val="26"/>
        </w:rPr>
        <w:t>Перечень показателей</w:t>
      </w: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439F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оценки </w:t>
      </w:r>
      <w:proofErr w:type="gramStart"/>
      <w:r w:rsidRPr="0044439F">
        <w:rPr>
          <w:rFonts w:ascii="Times New Roman" w:eastAsia="Times New Roman" w:hAnsi="Times New Roman" w:cs="Times New Roman"/>
          <w:b/>
          <w:sz w:val="26"/>
          <w:szCs w:val="26"/>
        </w:rPr>
        <w:t>эффективности деятельности органов местного самоуправления сельских поселений</w:t>
      </w:r>
      <w:proofErr w:type="gramEnd"/>
      <w:r w:rsidRPr="0044439F">
        <w:rPr>
          <w:rFonts w:ascii="Times New Roman" w:eastAsia="Times New Roman" w:hAnsi="Times New Roman" w:cs="Times New Roman"/>
          <w:b/>
          <w:sz w:val="26"/>
          <w:szCs w:val="26"/>
        </w:rPr>
        <w:t xml:space="preserve"> Нурлатского муниципального района</w:t>
      </w: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620"/>
        <w:gridCol w:w="3483"/>
      </w:tblGrid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 значения индикатора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рождаемости (количество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на 100 чел. населения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родившихся в отчетном году/ количество жителей СП*100</w:t>
            </w:r>
            <w:proofErr w:type="gramEnd"/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отремонтированных автомобильных дорог общего пользования местного значения с твердым покрытием, в отношении  которых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капитальный ремонт;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А – протяженность  автомобильных дорог сельского поселения (далее – СП) с твердым покрытием, на которых проведен капитальный ремонт, км;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  автомобильных дорог СП с твердым покрытием, км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текущий ремонт.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А – протяженность  автомобильных дорог СП с твердым покрытием, на которых проведен текущий ремонт, км;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  автомобильных дорог СП с твердым покрытием, км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домовладений, прошедших регистрацию в Управление федеральной службы государственной регистрации, кадастра и картографии  по РТ 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А – домовладения, прошедшие регистрацию в Управление федеральной службы государственной регистрации, кадастра и картографии  по РТ; В –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домовладений СП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утверждения или внесения последних изменений: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год утверждения и внесения изменений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в генеральный план сельского поселения (схему территориального планирования сельского поселения);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в правила землепользования и застройки сельского поселения;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комплексную программу развития 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коммунальной инфраструктуры;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в правила благоустройства сельского поселения.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от общей площади территории сельского поселения.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А – земельные участки  СП облагаемые налогом, га;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земли СП, га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Собираемость земельного налога, налога  на доходы и имущество физических лиц, транспортного налога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А – поступление земельного налога, налога  на доходы и имущество физических лиц, транспортного налога, тыс. руб.; В – начислено земельного налога, налога  на доходы и имущество физических лиц, транспортного налога, тыс. руб.</w:t>
            </w:r>
            <w:proofErr w:type="gramEnd"/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налоговых и неналоговых доходов  бюджета (к предыдущему году)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V=A/Bх100, где:   А – налоговые и неналоговые доходы  бюджета соответствующего периода предшествующего года, тыс. руб.; В – налоговые и неналоговые доходы  бюджета соответствующего периода отчетного года, тыс. руб.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направленных на развитие (с учетом средств самообложения).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А – расходы бюджета, направленных на развитие, тыс. руб..;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расходов бюджета СП, тыс. руб.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 поселения (в расчете на 1 жителя)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V=A/B, где 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использования имущества, находящегося в муниципальной собственности поселения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 – количество жителей СП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вновь  построенного жилья 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введенных в действие за отчетный год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- всего, </w:t>
            </w:r>
          </w:p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земельных участков, предоставленных для строительства – </w:t>
            </w:r>
            <w:r w:rsidRPr="00444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жилищного  строительства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площадь земельных участков, предоставленных для жилищного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индивидуального жилищного строительства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комплексного освоения в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строительства.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B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площадь земельных участков, предоставленных для комплексного освоения в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строительства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населенных пунктов (населения) обеспеченных  питьевой водой надлежащего качества. 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V=A/Bх100, где:   А – количество населенных пунктов (населения) обеспеченных питьевой водой надлежащего качества; В – общее количество населенных пунктов (населения)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собираемости платежей за предоставленные жилищно-коммунальные услуги.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от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начисленного</w:t>
            </w:r>
            <w:proofErr w:type="gramEnd"/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А – сумма поступивших платежей  за предоставленные жилищно-коммунальные услуги, тыс. руб.;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предъявленных платежей за предоставленные жилищно-коммунальные услуги, тыс. руб.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 улиц.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А – протяженность  качественно освещенных улиц; В – общая протяженность  улиц</w:t>
            </w:r>
            <w:proofErr w:type="gramEnd"/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организацией сбора и вывоза бытовых  отходов и мусора.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А – количество  домохозяйств, охваченных договорами вывоза мусора; В - общее количество  домохозяйств в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благоустройства и озеленение территории поселения (ухоженность улиц, домов, посадка деревьев).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 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А – общая площадь, занятая под зеленые насаждения, гектаров; В – общая площадь поселений, гектаров</w:t>
            </w:r>
            <w:proofErr w:type="gramEnd"/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указателей с названием улиц и номерами домов, а также указатели с названием населенного пункта на татарском и русском языках.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V=A/Bх100, где:   А – количество домов с указателями названия улиц и номерами домов; В – общее количество домов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указателей с названием населенного пункта на татарском и русском языках.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V=A/Bх100, где:   А – количество населенных пунктов с указателями названия населенного пункта на русском и татарском языках; В – общее количество населенных пунктов в сельском поселении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спортивными сооружениями (спортзал, хоккейная коробка, футбольное  поле).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 спортсооружения (Спортзал = 1, хоккейная коробка=1, футбольное  поле=1 (итого = 3))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участия населения в спортивных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сельском поселении  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проведенных мероприятий   по итогам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участвующего в культурно-досуговых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, национальных  и обрядовых праздниках.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V=A/Bх100, где:   А – численность населения, участвующего в культурно-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досуговых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муниципальными организациями культуры, и в работе любительских объединений,  человек; В – среднегодовая численность населения СП, человек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преступлений, совершенных населением, живущим на территории поселения на 100 чел.).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V=A/Bх100, где:   А -  количество преступлений, совершенных населением, живущим на территории поселения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среднегодовая численность населения СП, человек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хозяйствующих субъектов на территории сельского поселения.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зарегистрированных  в гос. налоговой службе субъектов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субъектов малого бизнеса, фермерских хозяйств на 100 чел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V=A/Bх100, где:   А -   Количество зарегистрированных и действующих на территории субъектов малого бизнеса, фермерских хозяйств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среднегодовая численность населения СП, человек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кооперативов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Созданные в отчетном году кооперативы</w:t>
            </w:r>
            <w:proofErr w:type="gramEnd"/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.1. удельный вес домовладений, имеющих поголовье скота и птицы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V=A/Bх100, где:   А -   количество домовладений имеющих поголовье скота,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домовладений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2B24DD" w:rsidRDefault="0044439F" w:rsidP="002B24D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подсобные хозяйства  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поголовье КРС в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голов скота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C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27.1.1.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коров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голов скота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C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27.2.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поголовье овец и коз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голов скота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C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27.3.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поголовье лошадей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голов скота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C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27.4.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голов скота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2B24DD" w:rsidRDefault="0044439F" w:rsidP="00C026F9">
            <w:pPr>
              <w:pStyle w:val="a7"/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птиц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голов скота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2B24DD" w:rsidRDefault="0044439F" w:rsidP="00C026F9">
            <w:pPr>
              <w:pStyle w:val="a7"/>
              <w:numPr>
                <w:ilvl w:val="1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пчелосемей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ульев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ульев  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2B24DD" w:rsidRDefault="0044439F" w:rsidP="002B24DD">
            <w:pPr>
              <w:pStyle w:val="a7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теплиц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площадь теплиц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Кредитование ЛПХ, КФХ </w:t>
            </w:r>
          </w:p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домохозяйств, получивших льготные  кредиты на развитие личных подворий из расчета на 100 домохозяйств</w:t>
            </w:r>
          </w:p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объем полученных кредитов на 1 домохозяйство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V=A/B*100, где:   А -   количество полученных кредитов,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домовладений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V=A/B, где:   А -   сумма полученных кредитов,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домовладений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КФХ - получателей грантов по линии Минсельхозпрода РТ  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получивших грантов  в отчетном году</w:t>
            </w:r>
            <w:proofErr w:type="gramEnd"/>
          </w:p>
        </w:tc>
      </w:tr>
      <w:tr w:rsidR="0044439F" w:rsidRPr="0044439F" w:rsidTr="002B24DD">
        <w:trPr>
          <w:trHeight w:val="1077"/>
        </w:trPr>
        <w:tc>
          <w:tcPr>
            <w:tcW w:w="5211" w:type="dxa"/>
            <w:shd w:val="clear" w:color="auto" w:fill="auto"/>
          </w:tcPr>
          <w:p w:rsidR="0044439F" w:rsidRPr="0044439F" w:rsidRDefault="002B24DD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получателей субсидий по </w:t>
            </w:r>
            <w:proofErr w:type="spellStart"/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кредитов на создание кооперативов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получивших субсидии по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кредитов на создание кооперативов в отчетном году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предоставляемых земель для ведения личного подсобного хозяйства и сельскохозяйственной деятельности.  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площадь предоставленных земель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ситуаций, обеспечение первичных  мер  пожарной безопасности в границах  поселения (количество произошедших пожаров).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произошедших пожаров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Уровень телефонизации (доля домовладений, имеющих телефоны).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V=A/B*100, где:   А -  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домовладения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имеющие телефонную связь,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домовладений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 Реализация Программы занятости населения (количество безработных на территории на 100 чел. населения).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V=A/B*100, где:   А -   количество зарегистрированных в ЦЗН безработных на конец отчетного года (чел.),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среднегодовая численность населения СП, человек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ритуальных  услуг и содержание мест захоронения.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состояние мест захоронения в СП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 Охват информационно-коммуникативных технологий на территории поселения, обеспечение информационного  пополнения и обновления сайтов  поселений.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V=A/B*100, где:   А -   домовладения имеющие Интернет,</w:t>
            </w:r>
          </w:p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 - общее количество домовладений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лиц окончивших школу,  выучившихся в среднетехнических, высших учебных </w:t>
            </w:r>
            <w:proofErr w:type="gramStart"/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заведениях</w:t>
            </w:r>
            <w:proofErr w:type="gramEnd"/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, вернувшихся и  живущих  в сельском поселении (за последний год)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человек вернувшихся и живущих (за последний год) из числа окончивших учебные заведения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 Удельный вес населения, обратившиеся по каким либо вопросам  в орган местного самоуправления (обращение граждан).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V=A/Bх100, где: А – общее количество зарегистрированных обращений совершеннолетних граждан; В – общее количество совершеннолетних граждан в СП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транспортных средств на 100 чел.  населения, в </w:t>
            </w:r>
            <w:proofErr w:type="spellStart"/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2B24DD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39.1. 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легковых автомобилей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количество на 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39.2. 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грузовых автомобилей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на конец года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зарегистрированной в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сельскохозяйственной техники в СП 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на конец года</w:t>
            </w:r>
          </w:p>
        </w:tc>
      </w:tr>
      <w:tr w:rsidR="0044439F" w:rsidRPr="0044439F" w:rsidTr="002B24DD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действующих и принятых муниципально-правовых актов.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и из них / принятых в отчетном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правовых актов.</w:t>
            </w:r>
          </w:p>
        </w:tc>
      </w:tr>
      <w:tr w:rsidR="0044439F" w:rsidRPr="0044439F" w:rsidTr="002B24DD">
        <w:trPr>
          <w:trHeight w:val="174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Результативность проведенных проверок по количеству обнаруженных нарушений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V=A/Bх100, где: А – общее количество зарегистрированных нарушений; В – общее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проведенных по нарушениям проверок</w:t>
            </w:r>
          </w:p>
        </w:tc>
      </w:tr>
      <w:tr w:rsidR="0044439F" w:rsidRPr="0044439F" w:rsidTr="002B24DD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  Количество проведенных сходов граждан.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проведенных в течение года сходов граждан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проведенных заседаний Совета.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проведенных в течение года заседаний Совета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2B24DD" w:rsidRDefault="0044439F" w:rsidP="002B24D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населения: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1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 медицинской помощью (</w:t>
            </w: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жалоб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поступивших в течение года жалоб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1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качеством дошкольного образования, общего образования и дополнительного образования детей </w:t>
            </w: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жалоб)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поступивших в течение года жалоб</w:t>
            </w:r>
          </w:p>
        </w:tc>
      </w:tr>
      <w:tr w:rsidR="0044439F" w:rsidRPr="0044439F" w:rsidTr="002B24DD">
        <w:tc>
          <w:tcPr>
            <w:tcW w:w="5211" w:type="dxa"/>
            <w:shd w:val="clear" w:color="auto" w:fill="auto"/>
          </w:tcPr>
          <w:p w:rsidR="0044439F" w:rsidRPr="0044439F" w:rsidRDefault="0044439F" w:rsidP="002B24DD">
            <w:pPr>
              <w:numPr>
                <w:ilvl w:val="1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деятельностью органов местного самоуправления поселения, в том числе их информационной открытостью </w:t>
            </w: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жалоб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2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поступивших в течение года жалоб</w:t>
            </w:r>
          </w:p>
        </w:tc>
      </w:tr>
      <w:tr w:rsidR="0044439F" w:rsidRPr="0044439F" w:rsidTr="002B24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9F" w:rsidRPr="0044439F" w:rsidRDefault="0044439F" w:rsidP="002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2B24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заявок</w:t>
            </w:r>
            <w:r w:rsidRPr="0044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4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поступивших в ГИС «Народный контроль» по незаконному обороту алкогольной и спиртосодержащей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количество поступивших заявок по сельскому поселению в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33F85" w:rsidRPr="0044439F" w:rsidTr="002B24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85" w:rsidRPr="00733F85" w:rsidRDefault="00733F85" w:rsidP="00733F8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проведенных органом местного самоуправления по профилактике терроризма и экстремизма, а также минимизации и (или) ликвидаций последствий проявлений терроризма и экстремизма в границах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85" w:rsidRDefault="00733F85">
            <w:r w:rsidRPr="004E55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85" w:rsidRDefault="00733F85" w:rsidP="00733F85">
            <w:r w:rsidRPr="00AE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количество проведенных в течение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</w:tr>
      <w:tr w:rsidR="00733F85" w:rsidRPr="0044439F" w:rsidTr="002B24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85" w:rsidRPr="00733F85" w:rsidRDefault="00733F85" w:rsidP="00733F8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проведенных органом местного самоуправления в </w:t>
            </w:r>
            <w:proofErr w:type="gramStart"/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 в деятельности по опеке и попечительству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85" w:rsidRDefault="00733F85">
            <w:r w:rsidRPr="004E55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85" w:rsidRDefault="00733F85" w:rsidP="00733F85">
            <w:r w:rsidRPr="00AE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количество проведенных в течение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</w:tr>
    </w:tbl>
    <w:p w:rsidR="0044439F" w:rsidRPr="0044439F" w:rsidRDefault="0044439F" w:rsidP="0044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39F" w:rsidRDefault="0044439F" w:rsidP="00306A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24DD" w:rsidRDefault="002B24DD" w:rsidP="0044439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2B24DD" w:rsidRDefault="002B24DD" w:rsidP="0044439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2B24DD" w:rsidRDefault="002B24DD" w:rsidP="0044439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44439F" w:rsidRPr="0044439F" w:rsidRDefault="0044439F" w:rsidP="0044439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44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4439F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44439F" w:rsidRPr="0044439F" w:rsidRDefault="0044439F" w:rsidP="0044439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4439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Нурлатского </w:t>
      </w:r>
    </w:p>
    <w:p w:rsidR="0044439F" w:rsidRPr="0044439F" w:rsidRDefault="0044439F" w:rsidP="0044439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4439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4439F" w:rsidRPr="0044439F" w:rsidRDefault="0044439F" w:rsidP="0044439F">
      <w:pPr>
        <w:tabs>
          <w:tab w:val="left" w:pos="55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4439F">
        <w:rPr>
          <w:rFonts w:ascii="Times New Roman" w:eastAsia="Times New Roman" w:hAnsi="Times New Roman" w:cs="Times New Roman"/>
          <w:sz w:val="24"/>
          <w:szCs w:val="24"/>
        </w:rPr>
        <w:t>13.12.2018  №</w:t>
      </w:r>
      <w:r w:rsidR="00B06CC9">
        <w:rPr>
          <w:rFonts w:ascii="Times New Roman" w:eastAsia="Times New Roman" w:hAnsi="Times New Roman" w:cs="Times New Roman"/>
          <w:sz w:val="24"/>
          <w:szCs w:val="24"/>
        </w:rPr>
        <w:t>193</w:t>
      </w: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</w:t>
      </w: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определения рейтинга конкурсной комиссией оценки эффективности </w:t>
      </w: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>деятельности органов местного самоуправлени</w:t>
      </w:r>
      <w:bookmarkStart w:id="0" w:name="_GoBack"/>
      <w:bookmarkEnd w:id="0"/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 xml:space="preserve">я сельских поселений </w:t>
      </w: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44439F" w:rsidRPr="0044439F" w:rsidRDefault="0044439F" w:rsidP="00444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4439F" w:rsidRPr="0044439F" w:rsidRDefault="0044439F" w:rsidP="00444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sz w:val="28"/>
          <w:szCs w:val="28"/>
        </w:rPr>
        <w:t xml:space="preserve">Ранжирование сельских поселений производится по нижеприведенным показателям. По каждому сельскому поселению выводится общий итог – сумма мест (рангов) по всем показателям. При суммировании учитывается вес показателя, который отражает его значимость для оценки социально-экономического положения сельского поселения. </w:t>
      </w:r>
    </w:p>
    <w:p w:rsidR="0044439F" w:rsidRPr="0044439F" w:rsidRDefault="0044439F" w:rsidP="00444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sz w:val="28"/>
          <w:szCs w:val="28"/>
        </w:rPr>
        <w:t>По итоговой сумме производится ранжирование по сельским поселениям. Наивысшее место присваивается сельскому поселению, набравшему наименьшую сумму баллов.</w:t>
      </w:r>
    </w:p>
    <w:p w:rsidR="0044439F" w:rsidRPr="0044439F" w:rsidRDefault="0044439F" w:rsidP="00444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  <w:gridCol w:w="708"/>
      </w:tblGrid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right="25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присвоения ранга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733F85" w:rsidRDefault="0044439F" w:rsidP="00733F85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рождаемости (количество </w:t>
            </w:r>
            <w:proofErr w:type="gramStart"/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733F85" w:rsidRDefault="0044439F" w:rsidP="00733F85">
            <w:pPr>
              <w:pStyle w:val="a7"/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отремонтированных автомобильных дорог общего пользования местного значения с твердым покрытием, в отношении  которых </w:t>
            </w:r>
            <w:proofErr w:type="gramStart"/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</w:t>
            </w:r>
            <w:proofErr w:type="gramEnd"/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капитальный ремонт;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текущий ремонт.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домовладений, прошедших регистрацию в Управление федеральной службы государственной регистрации, кадастра и картографии  по РТ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утверждения или внесения последних изменений: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убыванию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в генеральный план сельского поселения (схему территориального планирования сельского поселения);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в правила землепользования и застройки сельского поселения;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в комплексную программу развития коммунальной инфраструктуры.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в правила благоустройства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от общей площади территории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Собираемость земельного налога, налога  на доходы и имущество физических лиц, транспортного налога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налоговых и неналоговых доходов  бюджета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направленных развитие (с учетом средств самообложения).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находящейся в муниципальной собственности поселения.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вновь  построенного жилья,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земельных участков, предоставленных для строительства, - всего, в том числе земельных участков, предоставленных для жилищного строительства, индивидуального жилищного  строительства и комплексного освоения в целях жилищного строительства.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населенных пунктов (населения) обеспеченных  питьевой водой надлежащего качества. 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собираемости платежей за предоставленные жилищно-коммунальные услуги.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 улиц.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 отходов и мусора.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благоустройства и озеленение территории поселения (ухоженность улиц, домов, посадка деревьев).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указателей с названием улиц и номерами домов, а также указатели с названием населенного пункта на татарском и русском языках.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указателей с названием населенного пункта на татарском  и русском языках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спортивными сооружениями (спортзал, хоккейная коробка, футбольное  поле).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участия населения в спортивных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сельском поселении  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участвовавшего в культурно-досуговых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, национальных  и обрядовых праздниках.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4439F" w:rsidRPr="0044439F" w:rsidRDefault="0044439F" w:rsidP="004443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преступлений, совершенных населением, живущим на территории поселения на 100 чел.).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убыванию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хозяйственных субъектов на территории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субъектов малого бизнеса, фермерских хозяйств на 100 чел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кооперативов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удельный вес домовладений имеющих поголовье скота и птицы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numPr>
                <w:ilvl w:val="0"/>
                <w:numId w:val="15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подсобные хозяйства (количество скота у населения по данным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tabs>
                <w:tab w:val="num" w:pos="90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поголовье КРС в 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tabs>
                <w:tab w:val="num" w:pos="90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.1.1 поголовье коров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C026F9">
            <w:pPr>
              <w:tabs>
                <w:tab w:val="num" w:pos="90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.2. поголовье овец и коз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17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733F85" w:rsidP="00C026F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27.3.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лошадей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733F85" w:rsidP="00C026F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27.4.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поголовье свиней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540" w:hanging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733F85" w:rsidP="00C026F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27.5.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птиц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540" w:hanging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733F85" w:rsidRDefault="0044439F" w:rsidP="00733F85">
            <w:pPr>
              <w:pStyle w:val="a7"/>
              <w:numPr>
                <w:ilvl w:val="1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пчелосемей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540" w:hanging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733F85" w:rsidP="00733F8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27.7.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теплиц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540" w:hanging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733F85" w:rsidRDefault="0044439F" w:rsidP="00733F85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Кредитование ЛПХ, КФХ 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домохозяйств, получивших льготные  кредиты на развитие личных подворий </w:t>
            </w:r>
          </w:p>
          <w:p w:rsidR="0044439F" w:rsidRPr="0044439F" w:rsidRDefault="0044439F" w:rsidP="0073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полученных кредитов на 1 домохозяйство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КФХ - получателей грантов по линии Минсельхозпрода РТ  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получателей субсидий по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кредитов на создание кооперативов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предоставляемых земель для ведения личного подсобного хозяйства и сельскохозяйственной деятельности.  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ситуаций, обеспечение первичных  мер  пожарной безопасности в границах  поселения (количество произошедших пожаров).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убыванию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телефонизации (доля домовладений, имеющих телефоны).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занятости населения (количество безработных на территории на 100 чел. населения).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убыванию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 услуг и содержание мест захоронения.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информационно-коммуникативных технологий на территории поселения, обеспечение информационного  пополнения и обновления сайтов  поселений.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 окончивших школу, выучившихся в среднетехнических, высших учебных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заведениях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, вернувшихся и  живущих  в сельском поселении за последний год.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Удельный вес населения, обратившиеся по каким либо вопросам  в поселение (обращение граждан).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транспортных средств на 100 чел.  населения, в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733F85" w:rsidP="00C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.1 легковых автомобилей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733F85" w:rsidP="00C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44439F"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.2  грузовых автомобилей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зарегистрированной в </w:t>
            </w:r>
            <w:proofErr w:type="spell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сельскохозяйственной техники в СП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и принятых муниципально-правовых актов.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проведенных проверок по количеству обнаруженных нарушений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сходов граждан.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заседаний Совета.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населения: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медицинской помощью (</w:t>
            </w: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жалоб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убыванию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качеством дошкольного образования, общего образования и 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</w:t>
            </w: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жалоб)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убыванию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–  деятельностью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 поселения, в том числе  их информационной открытостью  </w:t>
            </w: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жалоб</w:t>
            </w: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убыванию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проведенных органом местного самоуправления по профилактике терроризма и экстремизма, а также минимизации и (или) ликвидаций последствий проявлений терроризма и экстремизма в границах поселения.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230" w:type="dxa"/>
            <w:shd w:val="clear" w:color="auto" w:fill="auto"/>
          </w:tcPr>
          <w:p w:rsidR="0044439F" w:rsidRPr="0044439F" w:rsidRDefault="0044439F" w:rsidP="00733F85">
            <w:pPr>
              <w:numPr>
                <w:ilvl w:val="0"/>
                <w:numId w:val="15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проведенных органом местного самоуправления в 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 в деятельности по опеке и попечительству</w:t>
            </w:r>
          </w:p>
        </w:tc>
        <w:tc>
          <w:tcPr>
            <w:tcW w:w="170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возрастанию </w:t>
            </w:r>
          </w:p>
        </w:tc>
        <w:tc>
          <w:tcPr>
            <w:tcW w:w="70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439F" w:rsidRPr="0044439F" w:rsidRDefault="0044439F" w:rsidP="0044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39F" w:rsidRPr="0044439F" w:rsidRDefault="0044439F" w:rsidP="0044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>Пример определения рейтинга</w:t>
      </w:r>
    </w:p>
    <w:p w:rsidR="0044439F" w:rsidRPr="0044439F" w:rsidRDefault="0044439F" w:rsidP="0044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sz w:val="28"/>
          <w:szCs w:val="28"/>
        </w:rPr>
        <w:t>В рейтинге участвуют 2</w:t>
      </w:r>
      <w:r w:rsidR="00733F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4439F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</w:t>
      </w:r>
      <w:r w:rsidR="00733F8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443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>Места по каждому из показателей</w:t>
      </w:r>
      <w:r w:rsidRPr="0044439F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proofErr w:type="gramStart"/>
      <w:r w:rsidRPr="0044439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4439F">
        <w:rPr>
          <w:rFonts w:ascii="Times New Roman" w:eastAsia="Times New Roman" w:hAnsi="Times New Roman" w:cs="Times New Roman"/>
          <w:sz w:val="28"/>
          <w:szCs w:val="28"/>
        </w:rPr>
        <w:t>, П2,…, П4</w:t>
      </w:r>
      <w:r w:rsidR="00733F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4439F">
        <w:rPr>
          <w:rFonts w:ascii="Times New Roman" w:eastAsia="Times New Roman" w:hAnsi="Times New Roman" w:cs="Times New Roman"/>
          <w:sz w:val="28"/>
          <w:szCs w:val="28"/>
        </w:rPr>
        <w:t>) приведены в таблице (наилучшее значение показателя – первое место).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51"/>
        <w:gridCol w:w="651"/>
        <w:gridCol w:w="651"/>
        <w:gridCol w:w="618"/>
        <w:gridCol w:w="830"/>
      </w:tblGrid>
      <w:tr w:rsidR="0044439F" w:rsidRPr="0044439F" w:rsidTr="00CC0F07">
        <w:tc>
          <w:tcPr>
            <w:tcW w:w="1034" w:type="dxa"/>
            <w:vMerge w:val="restart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8997" w:type="dxa"/>
            <w:gridSpan w:val="14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4439F" w:rsidRPr="0044439F" w:rsidTr="00CC0F07">
        <w:tc>
          <w:tcPr>
            <w:tcW w:w="1034" w:type="dxa"/>
            <w:vMerge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1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2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22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22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22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П8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П12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439F" w:rsidRPr="0044439F" w:rsidRDefault="0044439F" w:rsidP="0073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  <w:r w:rsid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439F" w:rsidRPr="0044439F" w:rsidTr="00CC0F07">
        <w:tc>
          <w:tcPr>
            <w:tcW w:w="1034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 1</w:t>
            </w:r>
          </w:p>
        </w:tc>
        <w:tc>
          <w:tcPr>
            <w:tcW w:w="62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8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39F" w:rsidRPr="0044439F" w:rsidTr="00CC0F07">
        <w:tc>
          <w:tcPr>
            <w:tcW w:w="1034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 2</w:t>
            </w:r>
          </w:p>
        </w:tc>
        <w:tc>
          <w:tcPr>
            <w:tcW w:w="62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8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1034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 3</w:t>
            </w:r>
          </w:p>
        </w:tc>
        <w:tc>
          <w:tcPr>
            <w:tcW w:w="62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830" w:type="dxa"/>
            <w:shd w:val="clear" w:color="auto" w:fill="auto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439F" w:rsidRPr="0044439F" w:rsidRDefault="0044439F" w:rsidP="0044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39F" w:rsidRPr="0044439F" w:rsidRDefault="0044439F" w:rsidP="0044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sz w:val="28"/>
          <w:szCs w:val="28"/>
        </w:rPr>
        <w:t xml:space="preserve">Далее места умножаются на </w:t>
      </w: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весовые коэффициенты </w:t>
      </w:r>
      <w:r w:rsidRPr="0044439F">
        <w:rPr>
          <w:rFonts w:ascii="Times New Roman" w:eastAsia="Times New Roman" w:hAnsi="Times New Roman" w:cs="Times New Roman"/>
          <w:sz w:val="28"/>
          <w:szCs w:val="28"/>
        </w:rPr>
        <w:t>согласно методике</w:t>
      </w: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39F">
        <w:rPr>
          <w:rFonts w:ascii="Times New Roman" w:eastAsia="Times New Roman" w:hAnsi="Times New Roman" w:cs="Times New Roman"/>
          <w:sz w:val="28"/>
          <w:szCs w:val="28"/>
        </w:rPr>
        <w:t>(для П</w:t>
      </w:r>
      <w:proofErr w:type="gramStart"/>
      <w:r w:rsidRPr="0044439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4439F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1, для П2 – коэффициент 1, для П3 – коэффициент 2  и т.д.)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6"/>
        <w:gridCol w:w="567"/>
        <w:gridCol w:w="850"/>
        <w:gridCol w:w="709"/>
      </w:tblGrid>
      <w:tr w:rsidR="0044439F" w:rsidRPr="0044439F" w:rsidTr="00CC0F07">
        <w:tc>
          <w:tcPr>
            <w:tcW w:w="766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П12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73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  <w:r w:rsidR="00733F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мест с весами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44439F" w:rsidRPr="0044439F" w:rsidTr="00CC0F07"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9F" w:rsidRPr="0044439F" w:rsidTr="00CC0F07">
        <w:tc>
          <w:tcPr>
            <w:tcW w:w="766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 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439F" w:rsidRPr="0044439F" w:rsidTr="00CC0F07">
        <w:tc>
          <w:tcPr>
            <w:tcW w:w="766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 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439F" w:rsidRPr="0044439F" w:rsidTr="00CC0F07">
        <w:tc>
          <w:tcPr>
            <w:tcW w:w="766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 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439F" w:rsidRPr="0044439F" w:rsidRDefault="0044439F" w:rsidP="0044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4439F" w:rsidRPr="0044439F" w:rsidRDefault="0044439F" w:rsidP="0044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39F" w:rsidRPr="0044439F" w:rsidRDefault="0044439F" w:rsidP="0044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39F">
        <w:rPr>
          <w:rFonts w:ascii="Times New Roman" w:eastAsia="Times New Roman" w:hAnsi="Times New Roman" w:cs="Times New Roman"/>
          <w:sz w:val="28"/>
          <w:szCs w:val="28"/>
        </w:rPr>
        <w:t xml:space="preserve">Полученные баллы суммируются. Сельское поселение с </w:t>
      </w: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>наименьшей суммой баллов</w:t>
      </w:r>
      <w:r w:rsidRPr="0044439F">
        <w:rPr>
          <w:rFonts w:ascii="Times New Roman" w:eastAsia="Times New Roman" w:hAnsi="Times New Roman" w:cs="Times New Roman"/>
          <w:sz w:val="28"/>
          <w:szCs w:val="28"/>
        </w:rPr>
        <w:t xml:space="preserve"> занимает </w:t>
      </w:r>
      <w:r w:rsidRPr="0044439F">
        <w:rPr>
          <w:rFonts w:ascii="Times New Roman" w:eastAsia="Times New Roman" w:hAnsi="Times New Roman" w:cs="Times New Roman"/>
          <w:b/>
          <w:sz w:val="28"/>
          <w:szCs w:val="28"/>
        </w:rPr>
        <w:t>первое место</w:t>
      </w:r>
      <w:r w:rsidRPr="004443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44439F">
        <w:rPr>
          <w:rFonts w:ascii="Times New Roman" w:eastAsia="Times New Roman" w:hAnsi="Times New Roman" w:cs="Times New Roman"/>
          <w:sz w:val="28"/>
          <w:szCs w:val="28"/>
        </w:rPr>
        <w:t>рейтинге</w:t>
      </w:r>
      <w:proofErr w:type="gramEnd"/>
      <w:r w:rsidRPr="0044439F">
        <w:rPr>
          <w:rFonts w:ascii="Times New Roman" w:eastAsia="Times New Roman" w:hAnsi="Times New Roman" w:cs="Times New Roman"/>
          <w:sz w:val="28"/>
          <w:szCs w:val="28"/>
        </w:rPr>
        <w:t>, с наибольшей – последнее место.</w:t>
      </w:r>
    </w:p>
    <w:p w:rsidR="0044439F" w:rsidRDefault="0044439F" w:rsidP="00306A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4439F" w:rsidSect="00306A3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46A"/>
    <w:multiLevelType w:val="multilevel"/>
    <w:tmpl w:val="F920C7D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241292"/>
    <w:multiLevelType w:val="multilevel"/>
    <w:tmpl w:val="D2A49EAE"/>
    <w:lvl w:ilvl="0">
      <w:start w:val="2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D472C5F"/>
    <w:multiLevelType w:val="hybridMultilevel"/>
    <w:tmpl w:val="0E0A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75AB"/>
    <w:multiLevelType w:val="hybridMultilevel"/>
    <w:tmpl w:val="381E56FA"/>
    <w:lvl w:ilvl="0" w:tplc="69AC4CE4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A0A18"/>
    <w:multiLevelType w:val="hybridMultilevel"/>
    <w:tmpl w:val="D1A89782"/>
    <w:lvl w:ilvl="0" w:tplc="14A2C79E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B41CC"/>
    <w:multiLevelType w:val="multilevel"/>
    <w:tmpl w:val="CD7EEF9E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310039A"/>
    <w:multiLevelType w:val="hybridMultilevel"/>
    <w:tmpl w:val="5E4CE57C"/>
    <w:lvl w:ilvl="0" w:tplc="5CCA0724">
      <w:start w:val="2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F1346E"/>
    <w:multiLevelType w:val="multilevel"/>
    <w:tmpl w:val="435EE214"/>
    <w:lvl w:ilvl="0">
      <w:start w:val="2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5A035F4B"/>
    <w:multiLevelType w:val="multilevel"/>
    <w:tmpl w:val="BB262DF8"/>
    <w:lvl w:ilvl="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5E314D0A"/>
    <w:multiLevelType w:val="hybridMultilevel"/>
    <w:tmpl w:val="7446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678A5"/>
    <w:multiLevelType w:val="multilevel"/>
    <w:tmpl w:val="708E72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5F0B0542"/>
    <w:multiLevelType w:val="multilevel"/>
    <w:tmpl w:val="BFBE72B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2">
    <w:nsid w:val="6236070D"/>
    <w:multiLevelType w:val="hybridMultilevel"/>
    <w:tmpl w:val="BA280E62"/>
    <w:lvl w:ilvl="0" w:tplc="A8EA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4A88"/>
    <w:multiLevelType w:val="multilevel"/>
    <w:tmpl w:val="24229FB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4">
    <w:nsid w:val="763C332D"/>
    <w:multiLevelType w:val="hybridMultilevel"/>
    <w:tmpl w:val="C83E95C6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85"/>
    <w:rsid w:val="00002E25"/>
    <w:rsid w:val="00025411"/>
    <w:rsid w:val="000516DA"/>
    <w:rsid w:val="00081BD6"/>
    <w:rsid w:val="00116334"/>
    <w:rsid w:val="0013049B"/>
    <w:rsid w:val="0014403C"/>
    <w:rsid w:val="00156341"/>
    <w:rsid w:val="0016122C"/>
    <w:rsid w:val="00192F45"/>
    <w:rsid w:val="001B2CA6"/>
    <w:rsid w:val="001C3DA3"/>
    <w:rsid w:val="001C4D28"/>
    <w:rsid w:val="001F4C86"/>
    <w:rsid w:val="0021452C"/>
    <w:rsid w:val="00222E15"/>
    <w:rsid w:val="00245566"/>
    <w:rsid w:val="00251969"/>
    <w:rsid w:val="00252F88"/>
    <w:rsid w:val="002A286B"/>
    <w:rsid w:val="002B24DD"/>
    <w:rsid w:val="00306A37"/>
    <w:rsid w:val="00306FCE"/>
    <w:rsid w:val="0035083F"/>
    <w:rsid w:val="00435627"/>
    <w:rsid w:val="0044439F"/>
    <w:rsid w:val="00470A6B"/>
    <w:rsid w:val="00486070"/>
    <w:rsid w:val="004932C0"/>
    <w:rsid w:val="004D7537"/>
    <w:rsid w:val="00550EEB"/>
    <w:rsid w:val="00585B91"/>
    <w:rsid w:val="005E116D"/>
    <w:rsid w:val="005E23EA"/>
    <w:rsid w:val="00605EE8"/>
    <w:rsid w:val="00606B26"/>
    <w:rsid w:val="00626E37"/>
    <w:rsid w:val="006453A9"/>
    <w:rsid w:val="00670D2C"/>
    <w:rsid w:val="00687D84"/>
    <w:rsid w:val="006F22A9"/>
    <w:rsid w:val="006F55A6"/>
    <w:rsid w:val="0070166E"/>
    <w:rsid w:val="0071684B"/>
    <w:rsid w:val="00733F85"/>
    <w:rsid w:val="00753867"/>
    <w:rsid w:val="0077736B"/>
    <w:rsid w:val="00783E84"/>
    <w:rsid w:val="007958D5"/>
    <w:rsid w:val="007A03F0"/>
    <w:rsid w:val="00802F2B"/>
    <w:rsid w:val="00822773"/>
    <w:rsid w:val="0083792C"/>
    <w:rsid w:val="00846B11"/>
    <w:rsid w:val="00883D3D"/>
    <w:rsid w:val="008842F6"/>
    <w:rsid w:val="00891D6C"/>
    <w:rsid w:val="00983A8A"/>
    <w:rsid w:val="00985540"/>
    <w:rsid w:val="009C0BE1"/>
    <w:rsid w:val="00A92722"/>
    <w:rsid w:val="00AD0664"/>
    <w:rsid w:val="00AF3967"/>
    <w:rsid w:val="00B06CC9"/>
    <w:rsid w:val="00B1123C"/>
    <w:rsid w:val="00B5647A"/>
    <w:rsid w:val="00B57662"/>
    <w:rsid w:val="00BF585F"/>
    <w:rsid w:val="00C026F9"/>
    <w:rsid w:val="00C947E7"/>
    <w:rsid w:val="00CA4C67"/>
    <w:rsid w:val="00CD0496"/>
    <w:rsid w:val="00D10F6B"/>
    <w:rsid w:val="00D25385"/>
    <w:rsid w:val="00D7000E"/>
    <w:rsid w:val="00D7399C"/>
    <w:rsid w:val="00D74E4C"/>
    <w:rsid w:val="00D9003E"/>
    <w:rsid w:val="00D925AE"/>
    <w:rsid w:val="00DC3B1F"/>
    <w:rsid w:val="00E45424"/>
    <w:rsid w:val="00E91410"/>
    <w:rsid w:val="00EB1539"/>
    <w:rsid w:val="00EF60AC"/>
    <w:rsid w:val="00F02EF3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C4D2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3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3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64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1C4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1C4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1C4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C4D2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3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3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64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1C4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1C4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1C4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77F649-E8C8-4893-8754-C8712E9C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НачОргОтд</cp:lastModifiedBy>
  <cp:revision>12</cp:revision>
  <cp:lastPrinted>2018-12-11T04:43:00Z</cp:lastPrinted>
  <dcterms:created xsi:type="dcterms:W3CDTF">2018-12-10T11:55:00Z</dcterms:created>
  <dcterms:modified xsi:type="dcterms:W3CDTF">2018-12-17T05:57:00Z</dcterms:modified>
</cp:coreProperties>
</file>