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0479FB">
        <w:rPr>
          <w:rFonts w:ascii="Times New Roman" w:hAnsi="Times New Roman"/>
          <w:b/>
          <w:sz w:val="28"/>
          <w:szCs w:val="28"/>
        </w:rPr>
        <w:t xml:space="preserve"> 2</w:t>
      </w:r>
      <w:r w:rsidR="00D958A6">
        <w:rPr>
          <w:rFonts w:ascii="Times New Roman" w:hAnsi="Times New Roman"/>
          <w:b/>
          <w:sz w:val="28"/>
          <w:szCs w:val="28"/>
        </w:rPr>
        <w:t xml:space="preserve"> </w:t>
      </w:r>
      <w:r w:rsidR="00712D1E">
        <w:rPr>
          <w:rFonts w:ascii="Times New Roman" w:hAnsi="Times New Roman"/>
          <w:b/>
          <w:sz w:val="28"/>
          <w:szCs w:val="28"/>
        </w:rPr>
        <w:t>квартале</w:t>
      </w:r>
      <w:r w:rsidRPr="00544FEA">
        <w:rPr>
          <w:rFonts w:ascii="Times New Roman" w:hAnsi="Times New Roman"/>
          <w:b/>
          <w:sz w:val="28"/>
          <w:szCs w:val="28"/>
        </w:rPr>
        <w:t xml:space="preserve"> 201</w:t>
      </w:r>
      <w:r w:rsidR="00E256D8">
        <w:rPr>
          <w:rFonts w:ascii="Times New Roman" w:hAnsi="Times New Roman"/>
          <w:b/>
          <w:sz w:val="28"/>
          <w:szCs w:val="28"/>
        </w:rPr>
        <w:t xml:space="preserve">7 </w:t>
      </w:r>
      <w:r w:rsidRPr="00544FEA">
        <w:rPr>
          <w:rFonts w:ascii="Times New Roman" w:hAnsi="Times New Roman"/>
          <w:b/>
          <w:sz w:val="28"/>
          <w:szCs w:val="28"/>
        </w:rPr>
        <w:t>года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960E8A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D958A6">
        <w:rPr>
          <w:rFonts w:ascii="Times New Roman" w:hAnsi="Times New Roman"/>
          <w:sz w:val="28"/>
          <w:szCs w:val="28"/>
        </w:rPr>
        <w:t xml:space="preserve">в </w:t>
      </w:r>
      <w:r w:rsidR="000479FB">
        <w:rPr>
          <w:rFonts w:ascii="Times New Roman" w:hAnsi="Times New Roman"/>
          <w:sz w:val="28"/>
          <w:szCs w:val="28"/>
        </w:rPr>
        <w:t>2</w:t>
      </w:r>
      <w:r w:rsidR="00D958A6">
        <w:rPr>
          <w:rFonts w:ascii="Times New Roman" w:hAnsi="Times New Roman"/>
          <w:sz w:val="28"/>
          <w:szCs w:val="28"/>
        </w:rPr>
        <w:t xml:space="preserve"> квартале</w:t>
      </w:r>
      <w:r w:rsidR="000479FB">
        <w:rPr>
          <w:rFonts w:ascii="Times New Roman" w:hAnsi="Times New Roman"/>
          <w:sz w:val="28"/>
          <w:szCs w:val="28"/>
        </w:rPr>
        <w:t xml:space="preserve">  </w:t>
      </w:r>
      <w:r w:rsidR="00E256D8">
        <w:rPr>
          <w:rFonts w:ascii="Times New Roman" w:hAnsi="Times New Roman"/>
          <w:sz w:val="28"/>
          <w:szCs w:val="28"/>
        </w:rPr>
        <w:t>2017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>поступило</w:t>
      </w:r>
      <w:r w:rsidR="00E256D8">
        <w:rPr>
          <w:rFonts w:ascii="Times New Roman" w:hAnsi="Times New Roman"/>
          <w:sz w:val="28"/>
          <w:szCs w:val="28"/>
        </w:rPr>
        <w:t xml:space="preserve"> </w:t>
      </w:r>
      <w:r w:rsidR="000479FB">
        <w:rPr>
          <w:rFonts w:ascii="Times New Roman" w:hAnsi="Times New Roman"/>
          <w:sz w:val="28"/>
          <w:szCs w:val="28"/>
        </w:rPr>
        <w:t>1</w:t>
      </w:r>
      <w:r w:rsidR="00B40BDA">
        <w:rPr>
          <w:rFonts w:ascii="Times New Roman" w:hAnsi="Times New Roman"/>
          <w:sz w:val="28"/>
          <w:szCs w:val="28"/>
        </w:rPr>
        <w:t>84</w:t>
      </w:r>
      <w:r w:rsidR="000479FB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0479FB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E256D8">
        <w:rPr>
          <w:rFonts w:ascii="Times New Roman" w:hAnsi="Times New Roman"/>
          <w:sz w:val="28"/>
          <w:szCs w:val="28"/>
        </w:rPr>
        <w:t xml:space="preserve">  </w:t>
      </w:r>
      <w:r w:rsidR="000479FB">
        <w:rPr>
          <w:rFonts w:ascii="Times New Roman" w:hAnsi="Times New Roman"/>
          <w:sz w:val="28"/>
          <w:szCs w:val="28"/>
        </w:rPr>
        <w:t>19</w:t>
      </w:r>
      <w:r w:rsidR="007A202F">
        <w:rPr>
          <w:rFonts w:ascii="Times New Roman" w:hAnsi="Times New Roman"/>
          <w:sz w:val="28"/>
          <w:szCs w:val="28"/>
        </w:rPr>
        <w:t>,</w:t>
      </w:r>
      <w:r w:rsidR="00960E8A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960E8A">
        <w:rPr>
          <w:rFonts w:ascii="Times New Roman" w:hAnsi="Times New Roman"/>
          <w:sz w:val="28"/>
          <w:szCs w:val="28"/>
        </w:rPr>
        <w:t xml:space="preserve"> </w:t>
      </w:r>
      <w:r w:rsidR="000479FB">
        <w:rPr>
          <w:rFonts w:ascii="Times New Roman" w:hAnsi="Times New Roman"/>
          <w:sz w:val="28"/>
          <w:szCs w:val="28"/>
        </w:rPr>
        <w:t xml:space="preserve">19 </w:t>
      </w:r>
      <w:r w:rsidR="00960E8A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0479FB">
        <w:rPr>
          <w:rFonts w:ascii="Times New Roman" w:hAnsi="Times New Roman"/>
          <w:sz w:val="28"/>
          <w:szCs w:val="28"/>
        </w:rPr>
        <w:t xml:space="preserve"> 14</w:t>
      </w:r>
      <w:r w:rsidR="00D958A6">
        <w:rPr>
          <w:rFonts w:ascii="Times New Roman" w:hAnsi="Times New Roman"/>
          <w:sz w:val="28"/>
          <w:szCs w:val="28"/>
        </w:rPr>
        <w:t xml:space="preserve">, его заместителями </w:t>
      </w:r>
      <w:r w:rsidR="000479FB">
        <w:rPr>
          <w:rFonts w:ascii="Times New Roman" w:hAnsi="Times New Roman"/>
          <w:sz w:val="28"/>
          <w:szCs w:val="28"/>
        </w:rPr>
        <w:t>5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A71797">
        <w:rPr>
          <w:rFonts w:ascii="Times New Roman" w:hAnsi="Times New Roman"/>
          <w:b/>
          <w:sz w:val="28"/>
          <w:szCs w:val="28"/>
        </w:rPr>
        <w:t xml:space="preserve"> 1</w:t>
      </w:r>
      <w:r w:rsidR="00750FA1">
        <w:rPr>
          <w:rFonts w:ascii="Times New Roman" w:hAnsi="Times New Roman"/>
          <w:b/>
          <w:sz w:val="28"/>
          <w:szCs w:val="28"/>
        </w:rPr>
        <w:t>квартале</w:t>
      </w:r>
      <w:r w:rsidR="00A71797">
        <w:rPr>
          <w:rFonts w:ascii="Times New Roman" w:hAnsi="Times New Roman"/>
          <w:b/>
          <w:sz w:val="28"/>
          <w:szCs w:val="28"/>
        </w:rPr>
        <w:t>2016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FF4F51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0479F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0479F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4F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211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A71797">
        <w:rPr>
          <w:rFonts w:ascii="Times New Roman" w:hAnsi="Times New Roman"/>
          <w:b/>
          <w:sz w:val="28"/>
          <w:szCs w:val="28"/>
        </w:rPr>
        <w:t xml:space="preserve"> 1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A71797">
        <w:rPr>
          <w:rFonts w:ascii="Times New Roman" w:hAnsi="Times New Roman"/>
          <w:b/>
          <w:sz w:val="28"/>
          <w:szCs w:val="28"/>
        </w:rPr>
        <w:t xml:space="preserve"> 2016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B40BDA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B40BDA" w:rsidP="00B40B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B40BDA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B40BDA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BB16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62272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101</w:t>
      </w:r>
    </w:p>
    <w:p w:rsidR="00750FA1" w:rsidRDefault="00E256D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1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6D8">
        <w:rPr>
          <w:sz w:val="28"/>
          <w:szCs w:val="28"/>
        </w:rPr>
        <w:t xml:space="preserve">жалобы  </w:t>
      </w:r>
      <w:r w:rsidR="00FF4F51">
        <w:rPr>
          <w:sz w:val="28"/>
          <w:szCs w:val="28"/>
        </w:rPr>
        <w:t>6</w:t>
      </w:r>
    </w:p>
    <w:p w:rsidR="00FF4F51" w:rsidRDefault="00E256D8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-деловая переписка 1</w:t>
      </w:r>
      <w:r w:rsidR="00FF4F51">
        <w:rPr>
          <w:sz w:val="28"/>
          <w:szCs w:val="28"/>
        </w:rPr>
        <w:t>5</w:t>
      </w:r>
    </w:p>
    <w:p w:rsidR="00E256D8" w:rsidRDefault="00FF4F5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-личный прием 19</w:t>
      </w:r>
    </w:p>
    <w:p w:rsidR="00E256D8" w:rsidRDefault="00E256D8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Обращения поступили из: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B40BDA">
        <w:rPr>
          <w:sz w:val="28"/>
          <w:szCs w:val="28"/>
          <w:u w:val="single"/>
        </w:rPr>
        <w:t>8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B40BDA">
        <w:rPr>
          <w:sz w:val="28"/>
          <w:szCs w:val="28"/>
          <w:u w:val="single"/>
        </w:rPr>
        <w:t>9</w:t>
      </w:r>
      <w:r w:rsidR="008078B4"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B40BDA">
        <w:rPr>
          <w:sz w:val="28"/>
          <w:szCs w:val="28"/>
          <w:u w:val="single"/>
        </w:rPr>
        <w:t>53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B40BDA">
        <w:rPr>
          <w:sz w:val="28"/>
          <w:szCs w:val="28"/>
          <w:u w:val="single"/>
        </w:rPr>
        <w:t>114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7A202F" w:rsidRDefault="007A202F" w:rsidP="000E0415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A71797">
        <w:rPr>
          <w:b/>
          <w:sz w:val="28"/>
          <w:szCs w:val="28"/>
        </w:rPr>
        <w:t xml:space="preserve"> 1</w:t>
      </w:r>
      <w:r w:rsidR="006C051C">
        <w:rPr>
          <w:b/>
          <w:sz w:val="28"/>
          <w:szCs w:val="28"/>
        </w:rPr>
        <w:t xml:space="preserve"> квартал </w:t>
      </w:r>
      <w:r w:rsidR="00A71797">
        <w:rPr>
          <w:b/>
          <w:sz w:val="28"/>
          <w:szCs w:val="28"/>
        </w:rPr>
        <w:t xml:space="preserve"> 2016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0E0415" w:rsidRDefault="000E0415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60"/>
        <w:gridCol w:w="2181"/>
        <w:gridCol w:w="2136"/>
        <w:gridCol w:w="1870"/>
        <w:gridCol w:w="2475"/>
      </w:tblGrid>
      <w:tr w:rsidR="00854C26" w:rsidTr="00854C26">
        <w:tc>
          <w:tcPr>
            <w:tcW w:w="1900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2380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2599" w:type="dxa"/>
          </w:tcPr>
          <w:p w:rsidR="00854C26" w:rsidRPr="000E0415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2108" w:type="dxa"/>
          </w:tcPr>
          <w:p w:rsidR="00854C26" w:rsidRDefault="00854C26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Поставлено на контроль </w:t>
            </w:r>
          </w:p>
        </w:tc>
        <w:tc>
          <w:tcPr>
            <w:tcW w:w="1435" w:type="dxa"/>
          </w:tcPr>
          <w:p w:rsidR="00854C26" w:rsidRDefault="00EA72F7" w:rsidP="000E0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</w:t>
            </w:r>
            <w:r w:rsidR="00854C26">
              <w:rPr>
                <w:b/>
                <w:sz w:val="28"/>
                <w:szCs w:val="28"/>
              </w:rPr>
              <w:t>не входит в компетенцию Исполнительного комитета)</w:t>
            </w:r>
          </w:p>
        </w:tc>
      </w:tr>
      <w:tr w:rsidR="00854C26" w:rsidTr="00854C26">
        <w:tc>
          <w:tcPr>
            <w:tcW w:w="1900" w:type="dxa"/>
          </w:tcPr>
          <w:p w:rsidR="00854C26" w:rsidRPr="000E0415" w:rsidRDefault="00B40BDA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80" w:type="dxa"/>
          </w:tcPr>
          <w:p w:rsidR="00854C26" w:rsidRPr="000E0415" w:rsidRDefault="00B40BDA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599" w:type="dxa"/>
          </w:tcPr>
          <w:p w:rsidR="00854C26" w:rsidRPr="000E0415" w:rsidRDefault="00B40BDA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8" w:type="dxa"/>
          </w:tcPr>
          <w:p w:rsidR="00854C26" w:rsidRPr="000E0415" w:rsidRDefault="004E7F64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5" w:type="dxa"/>
          </w:tcPr>
          <w:p w:rsidR="00854C26" w:rsidRDefault="00D958A6" w:rsidP="000E0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7F64">
              <w:rPr>
                <w:sz w:val="28"/>
                <w:szCs w:val="28"/>
              </w:rPr>
              <w:t>2</w:t>
            </w:r>
          </w:p>
        </w:tc>
      </w:tr>
    </w:tbl>
    <w:p w:rsidR="007A202F" w:rsidRDefault="007A202F" w:rsidP="005C5895">
      <w:pPr>
        <w:ind w:firstLine="709"/>
        <w:jc w:val="both"/>
        <w:rPr>
          <w:b/>
          <w:sz w:val="28"/>
          <w:szCs w:val="28"/>
        </w:rPr>
      </w:pPr>
    </w:p>
    <w:p w:rsidR="00107C69" w:rsidRDefault="00107C69" w:rsidP="005C5895">
      <w:pPr>
        <w:ind w:firstLine="709"/>
        <w:jc w:val="both"/>
        <w:rPr>
          <w:b/>
          <w:sz w:val="28"/>
          <w:szCs w:val="28"/>
        </w:rPr>
      </w:pPr>
    </w:p>
    <w:p w:rsidR="002063EA" w:rsidRDefault="002063EA" w:rsidP="002063EA">
      <w:pPr>
        <w:ind w:firstLine="709"/>
        <w:jc w:val="both"/>
        <w:rPr>
          <w:b/>
          <w:sz w:val="28"/>
          <w:szCs w:val="28"/>
        </w:rPr>
      </w:pPr>
      <w:r w:rsidRPr="00C97DE8">
        <w:rPr>
          <w:b/>
          <w:sz w:val="28"/>
          <w:szCs w:val="28"/>
        </w:rPr>
        <w:t>Проблемные вопросы, со</w:t>
      </w:r>
      <w:r>
        <w:rPr>
          <w:b/>
          <w:sz w:val="28"/>
          <w:szCs w:val="28"/>
        </w:rPr>
        <w:t>держащиеся в обращениях граждан</w:t>
      </w:r>
      <w:r w:rsidR="00366009">
        <w:rPr>
          <w:b/>
          <w:sz w:val="28"/>
          <w:szCs w:val="28"/>
        </w:rPr>
        <w:t>:</w:t>
      </w:r>
      <w:bookmarkStart w:id="0" w:name="_GoBack"/>
      <w:bookmarkEnd w:id="0"/>
    </w:p>
    <w:p w:rsidR="00366009" w:rsidRDefault="00366009" w:rsidP="002063EA">
      <w:pPr>
        <w:ind w:firstLine="709"/>
        <w:jc w:val="both"/>
        <w:rPr>
          <w:b/>
          <w:sz w:val="28"/>
          <w:szCs w:val="28"/>
        </w:rPr>
      </w:pPr>
    </w:p>
    <w:p w:rsidR="002063EA" w:rsidRDefault="00B40BDA" w:rsidP="002063E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063EA" w:rsidRPr="000346F6">
        <w:rPr>
          <w:sz w:val="28"/>
          <w:szCs w:val="28"/>
        </w:rPr>
        <w:t>луч</w:t>
      </w:r>
      <w:r w:rsidR="00E57F31">
        <w:rPr>
          <w:sz w:val="28"/>
          <w:szCs w:val="28"/>
        </w:rPr>
        <w:t>шени</w:t>
      </w:r>
      <w:r>
        <w:rPr>
          <w:sz w:val="28"/>
          <w:szCs w:val="28"/>
        </w:rPr>
        <w:t xml:space="preserve">е </w:t>
      </w:r>
      <w:r w:rsidR="002063EA">
        <w:rPr>
          <w:sz w:val="28"/>
          <w:szCs w:val="28"/>
        </w:rPr>
        <w:t xml:space="preserve">жилищных условий </w:t>
      </w:r>
    </w:p>
    <w:p w:rsidR="00A00E7D" w:rsidRPr="00A00E7D" w:rsidRDefault="00A00E7D" w:rsidP="00A00E7D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дома</w:t>
      </w:r>
    </w:p>
    <w:p w:rsidR="002063EA" w:rsidRDefault="00B40BDA" w:rsidP="002063E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содержание дорог</w:t>
      </w:r>
    </w:p>
    <w:p w:rsidR="002063EA" w:rsidRPr="007A202F" w:rsidRDefault="002063EA" w:rsidP="002063EA">
      <w:pPr>
        <w:jc w:val="both"/>
        <w:rPr>
          <w:b/>
          <w:sz w:val="28"/>
          <w:szCs w:val="28"/>
        </w:rPr>
      </w:pPr>
    </w:p>
    <w:p w:rsidR="002063EA" w:rsidRPr="004B029B" w:rsidRDefault="002063EA" w:rsidP="002063EA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Личный прием граждан в </w:t>
      </w:r>
      <w:r>
        <w:rPr>
          <w:sz w:val="28"/>
          <w:szCs w:val="28"/>
        </w:rPr>
        <w:t>Исполкоме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02.05.2006 №59-ФЗ «О порядке рассмотрения обращени</w:t>
      </w:r>
      <w:r>
        <w:rPr>
          <w:sz w:val="28"/>
          <w:szCs w:val="28"/>
        </w:rPr>
        <w:t>й граждан Российской Федерации»,</w:t>
      </w:r>
      <w:r w:rsidRPr="00EF29F5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Республики Татарстан от    </w:t>
      </w:r>
      <w:r>
        <w:rPr>
          <w:sz w:val="28"/>
          <w:szCs w:val="28"/>
        </w:rPr>
        <w:lastRenderedPageBreak/>
        <w:t xml:space="preserve">24.07.2014 </w:t>
      </w:r>
      <w:r w:rsidRPr="00EF29F5">
        <w:rPr>
          <w:sz w:val="28"/>
          <w:szCs w:val="28"/>
        </w:rPr>
        <w:t>№75-ЗРТ"О внесении изменений в Закон Республики Татарстан "Об обращениях граждан в Республике Татарстан"</w:t>
      </w:r>
      <w:r>
        <w:rPr>
          <w:sz w:val="28"/>
          <w:szCs w:val="28"/>
        </w:rPr>
        <w:t>.</w:t>
      </w:r>
    </w:p>
    <w:p w:rsidR="002063EA" w:rsidRDefault="002063EA" w:rsidP="002063EA">
      <w:pPr>
        <w:ind w:firstLine="709"/>
        <w:jc w:val="both"/>
        <w:rPr>
          <w:b/>
          <w:sz w:val="28"/>
          <w:szCs w:val="28"/>
        </w:rPr>
      </w:pPr>
      <w:r w:rsidRPr="00861D85">
        <w:rPr>
          <w:b/>
          <w:sz w:val="28"/>
          <w:szCs w:val="28"/>
        </w:rPr>
        <w:t xml:space="preserve">Прием граждан </w:t>
      </w:r>
      <w:r>
        <w:rPr>
          <w:b/>
          <w:sz w:val="28"/>
          <w:szCs w:val="28"/>
        </w:rPr>
        <w:t xml:space="preserve">руководителем Исполкома и его </w:t>
      </w:r>
      <w:r w:rsidRPr="00861D85">
        <w:rPr>
          <w:b/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2063EA" w:rsidRPr="000E0415" w:rsidRDefault="002063EA" w:rsidP="002063EA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>
        <w:rPr>
          <w:sz w:val="28"/>
          <w:szCs w:val="28"/>
        </w:rPr>
        <w:t>дан осуществляется 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 xml:space="preserve">.Нурлат, ул. Советская, д.117. </w:t>
      </w:r>
    </w:p>
    <w:p w:rsidR="002063EA" w:rsidRPr="004B029B" w:rsidRDefault="002063EA" w:rsidP="002063EA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2063EA" w:rsidRDefault="002063EA" w:rsidP="0020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Нурлатского муниципального района 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p w:rsidR="000E0415" w:rsidRDefault="000E0415" w:rsidP="002063EA">
      <w:pPr>
        <w:ind w:firstLine="709"/>
        <w:jc w:val="both"/>
        <w:rPr>
          <w:sz w:val="28"/>
          <w:szCs w:val="28"/>
        </w:rPr>
      </w:pPr>
    </w:p>
    <w:sectPr w:rsidR="000E0415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61" w:rsidRDefault="00BC5761" w:rsidP="009D5325">
      <w:r>
        <w:separator/>
      </w:r>
    </w:p>
  </w:endnote>
  <w:endnote w:type="continuationSeparator" w:id="1">
    <w:p w:rsidR="00BC5761" w:rsidRDefault="00BC5761" w:rsidP="009D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61" w:rsidRDefault="00BC5761" w:rsidP="009D5325">
      <w:r>
        <w:separator/>
      </w:r>
    </w:p>
  </w:footnote>
  <w:footnote w:type="continuationSeparator" w:id="1">
    <w:p w:rsidR="00BC5761" w:rsidRDefault="00BC5761" w:rsidP="009D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957670"/>
      <w:docPartObj>
        <w:docPartGallery w:val="Page Numbers (Top of Page)"/>
        <w:docPartUnique/>
      </w:docPartObj>
    </w:sdtPr>
    <w:sdtContent>
      <w:p w:rsidR="009D5325" w:rsidRDefault="00F35AE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A00E7D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4FF"/>
    <w:rsid w:val="00006658"/>
    <w:rsid w:val="0000673A"/>
    <w:rsid w:val="000074B7"/>
    <w:rsid w:val="0000750D"/>
    <w:rsid w:val="00023F77"/>
    <w:rsid w:val="00025577"/>
    <w:rsid w:val="0003013E"/>
    <w:rsid w:val="000479FB"/>
    <w:rsid w:val="00072468"/>
    <w:rsid w:val="00090707"/>
    <w:rsid w:val="00092447"/>
    <w:rsid w:val="00096C69"/>
    <w:rsid w:val="000B2B32"/>
    <w:rsid w:val="000B3104"/>
    <w:rsid w:val="000C01FD"/>
    <w:rsid w:val="000E0415"/>
    <w:rsid w:val="00104570"/>
    <w:rsid w:val="00107C69"/>
    <w:rsid w:val="00116B56"/>
    <w:rsid w:val="00161F72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63EA"/>
    <w:rsid w:val="00207E61"/>
    <w:rsid w:val="0023498E"/>
    <w:rsid w:val="00235FBE"/>
    <w:rsid w:val="00250356"/>
    <w:rsid w:val="00261135"/>
    <w:rsid w:val="00271A8A"/>
    <w:rsid w:val="002806C0"/>
    <w:rsid w:val="00287A30"/>
    <w:rsid w:val="00296853"/>
    <w:rsid w:val="002B0997"/>
    <w:rsid w:val="002B1BB0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452CE"/>
    <w:rsid w:val="00365CAE"/>
    <w:rsid w:val="00366009"/>
    <w:rsid w:val="00377006"/>
    <w:rsid w:val="0038790B"/>
    <w:rsid w:val="00387ABD"/>
    <w:rsid w:val="00394C7D"/>
    <w:rsid w:val="00396C89"/>
    <w:rsid w:val="003B2C2B"/>
    <w:rsid w:val="003D58F3"/>
    <w:rsid w:val="003E759A"/>
    <w:rsid w:val="004057F4"/>
    <w:rsid w:val="0041483D"/>
    <w:rsid w:val="00416B9D"/>
    <w:rsid w:val="00427AEA"/>
    <w:rsid w:val="00440364"/>
    <w:rsid w:val="004658F1"/>
    <w:rsid w:val="004B029B"/>
    <w:rsid w:val="004B4513"/>
    <w:rsid w:val="004E7784"/>
    <w:rsid w:val="004E7F64"/>
    <w:rsid w:val="0050514D"/>
    <w:rsid w:val="00506B74"/>
    <w:rsid w:val="005109B9"/>
    <w:rsid w:val="00525FB6"/>
    <w:rsid w:val="00544FEA"/>
    <w:rsid w:val="005508B2"/>
    <w:rsid w:val="00574E79"/>
    <w:rsid w:val="00585F0F"/>
    <w:rsid w:val="005C1961"/>
    <w:rsid w:val="005C19A9"/>
    <w:rsid w:val="005C5895"/>
    <w:rsid w:val="005E7D83"/>
    <w:rsid w:val="005F505B"/>
    <w:rsid w:val="005F597E"/>
    <w:rsid w:val="00610FAD"/>
    <w:rsid w:val="00612405"/>
    <w:rsid w:val="0062272C"/>
    <w:rsid w:val="00625751"/>
    <w:rsid w:val="00637DDB"/>
    <w:rsid w:val="00643C3E"/>
    <w:rsid w:val="00673F51"/>
    <w:rsid w:val="00676C1A"/>
    <w:rsid w:val="00677FC6"/>
    <w:rsid w:val="00681C95"/>
    <w:rsid w:val="00695FB1"/>
    <w:rsid w:val="006B3B7B"/>
    <w:rsid w:val="006C051C"/>
    <w:rsid w:val="006D512C"/>
    <w:rsid w:val="006E2A95"/>
    <w:rsid w:val="006E4D45"/>
    <w:rsid w:val="006F11CC"/>
    <w:rsid w:val="00707506"/>
    <w:rsid w:val="00712D1E"/>
    <w:rsid w:val="007206E9"/>
    <w:rsid w:val="00723541"/>
    <w:rsid w:val="00726D8B"/>
    <w:rsid w:val="00750FA1"/>
    <w:rsid w:val="007615ED"/>
    <w:rsid w:val="00763E2C"/>
    <w:rsid w:val="007641C5"/>
    <w:rsid w:val="00781868"/>
    <w:rsid w:val="00786062"/>
    <w:rsid w:val="007A202F"/>
    <w:rsid w:val="007D3D07"/>
    <w:rsid w:val="007E1CFF"/>
    <w:rsid w:val="007E25E3"/>
    <w:rsid w:val="007F10E5"/>
    <w:rsid w:val="00807095"/>
    <w:rsid w:val="008078B4"/>
    <w:rsid w:val="008204FF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A2676"/>
    <w:rsid w:val="008B02FA"/>
    <w:rsid w:val="008E110A"/>
    <w:rsid w:val="00904AE0"/>
    <w:rsid w:val="009262AF"/>
    <w:rsid w:val="00931338"/>
    <w:rsid w:val="00960E8A"/>
    <w:rsid w:val="00966E3E"/>
    <w:rsid w:val="009868DF"/>
    <w:rsid w:val="0099554D"/>
    <w:rsid w:val="009B66D0"/>
    <w:rsid w:val="009C39D7"/>
    <w:rsid w:val="009D1E99"/>
    <w:rsid w:val="009D5325"/>
    <w:rsid w:val="009F56DF"/>
    <w:rsid w:val="00A00E7D"/>
    <w:rsid w:val="00A11238"/>
    <w:rsid w:val="00A154CB"/>
    <w:rsid w:val="00A26F1A"/>
    <w:rsid w:val="00A306F9"/>
    <w:rsid w:val="00A53FCA"/>
    <w:rsid w:val="00A71797"/>
    <w:rsid w:val="00A80419"/>
    <w:rsid w:val="00A86746"/>
    <w:rsid w:val="00AA1DDA"/>
    <w:rsid w:val="00AB0F79"/>
    <w:rsid w:val="00AB1BD9"/>
    <w:rsid w:val="00AB2EED"/>
    <w:rsid w:val="00AB4A74"/>
    <w:rsid w:val="00AB5A04"/>
    <w:rsid w:val="00AD6E98"/>
    <w:rsid w:val="00AE4594"/>
    <w:rsid w:val="00AE53CA"/>
    <w:rsid w:val="00AE634A"/>
    <w:rsid w:val="00B154D4"/>
    <w:rsid w:val="00B34A19"/>
    <w:rsid w:val="00B40BDA"/>
    <w:rsid w:val="00B41F2F"/>
    <w:rsid w:val="00B45EF8"/>
    <w:rsid w:val="00B6351D"/>
    <w:rsid w:val="00B6478D"/>
    <w:rsid w:val="00B87E8D"/>
    <w:rsid w:val="00BB16A2"/>
    <w:rsid w:val="00BB74DF"/>
    <w:rsid w:val="00BC3B53"/>
    <w:rsid w:val="00BC5761"/>
    <w:rsid w:val="00BC7461"/>
    <w:rsid w:val="00BC76C8"/>
    <w:rsid w:val="00C43F69"/>
    <w:rsid w:val="00C620B1"/>
    <w:rsid w:val="00C62D6B"/>
    <w:rsid w:val="00C90A8A"/>
    <w:rsid w:val="00C97DE8"/>
    <w:rsid w:val="00CB73C7"/>
    <w:rsid w:val="00CC1057"/>
    <w:rsid w:val="00CC7514"/>
    <w:rsid w:val="00CD7079"/>
    <w:rsid w:val="00CE1883"/>
    <w:rsid w:val="00CE611A"/>
    <w:rsid w:val="00CF17A8"/>
    <w:rsid w:val="00D047AC"/>
    <w:rsid w:val="00D1426D"/>
    <w:rsid w:val="00D14ADE"/>
    <w:rsid w:val="00D372D3"/>
    <w:rsid w:val="00D45112"/>
    <w:rsid w:val="00D50642"/>
    <w:rsid w:val="00D566FB"/>
    <w:rsid w:val="00D63CC1"/>
    <w:rsid w:val="00D655F8"/>
    <w:rsid w:val="00D72909"/>
    <w:rsid w:val="00D8154F"/>
    <w:rsid w:val="00D958A6"/>
    <w:rsid w:val="00DB5798"/>
    <w:rsid w:val="00E01968"/>
    <w:rsid w:val="00E256D8"/>
    <w:rsid w:val="00E5561F"/>
    <w:rsid w:val="00E57F31"/>
    <w:rsid w:val="00E63E92"/>
    <w:rsid w:val="00E822D2"/>
    <w:rsid w:val="00E9218F"/>
    <w:rsid w:val="00E96D38"/>
    <w:rsid w:val="00EA66FF"/>
    <w:rsid w:val="00EA72F7"/>
    <w:rsid w:val="00EB3310"/>
    <w:rsid w:val="00EC247C"/>
    <w:rsid w:val="00EF0C47"/>
    <w:rsid w:val="00EF29F5"/>
    <w:rsid w:val="00EF420E"/>
    <w:rsid w:val="00F12A2C"/>
    <w:rsid w:val="00F15BCE"/>
    <w:rsid w:val="00F35AE3"/>
    <w:rsid w:val="00F37DC4"/>
    <w:rsid w:val="00F40BD4"/>
    <w:rsid w:val="00F564EB"/>
    <w:rsid w:val="00F67D73"/>
    <w:rsid w:val="00F7275E"/>
    <w:rsid w:val="00F959CC"/>
    <w:rsid w:val="00FA4583"/>
    <w:rsid w:val="00FA483F"/>
    <w:rsid w:val="00FD700C"/>
    <w:rsid w:val="00FF15AE"/>
    <w:rsid w:val="00FF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6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0ED7-2EB5-4A8C-88DE-A48BD379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1</cp:lastModifiedBy>
  <cp:revision>4</cp:revision>
  <cp:lastPrinted>2017-08-01T10:39:00Z</cp:lastPrinted>
  <dcterms:created xsi:type="dcterms:W3CDTF">2017-08-01T10:36:00Z</dcterms:created>
  <dcterms:modified xsi:type="dcterms:W3CDTF">2017-08-01T10:40:00Z</dcterms:modified>
</cp:coreProperties>
</file>