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0C" w:rsidRDefault="00D1560C" w:rsidP="00D1560C">
      <w:pPr>
        <w:rPr>
          <w:b/>
          <w:sz w:val="32"/>
          <w:szCs w:val="32"/>
        </w:rPr>
      </w:pPr>
    </w:p>
    <w:p w:rsidR="00D1560C" w:rsidRDefault="00D1560C" w:rsidP="00D1560C">
      <w:pPr>
        <w:pStyle w:val="2"/>
        <w:ind w:left="-142" w:right="-234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Совет города Нурлат </w:t>
      </w:r>
      <w:proofErr w:type="spellStart"/>
      <w:r>
        <w:rPr>
          <w:b w:val="0"/>
          <w:sz w:val="28"/>
          <w:szCs w:val="28"/>
        </w:rPr>
        <w:t>Нурлатского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D1560C" w:rsidRPr="005F057B" w:rsidRDefault="00D1560C" w:rsidP="00D1560C">
      <w:pPr>
        <w:jc w:val="center"/>
        <w:rPr>
          <w:sz w:val="28"/>
          <w:szCs w:val="28"/>
        </w:rPr>
      </w:pPr>
      <w:r w:rsidRPr="005F057B">
        <w:rPr>
          <w:sz w:val="28"/>
          <w:szCs w:val="28"/>
        </w:rPr>
        <w:t>Республики Татарстан</w:t>
      </w:r>
    </w:p>
    <w:p w:rsidR="00D1560C" w:rsidRDefault="00D1560C" w:rsidP="00D1560C">
      <w:pPr>
        <w:jc w:val="center"/>
        <w:rPr>
          <w:sz w:val="28"/>
        </w:rPr>
      </w:pPr>
    </w:p>
    <w:p w:rsidR="00D1560C" w:rsidRDefault="00D1560C" w:rsidP="00D1560C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0C" w:rsidRDefault="00D1560C" w:rsidP="00D1560C">
      <w:pPr>
        <w:jc w:val="center"/>
        <w:rPr>
          <w:rFonts w:ascii="SL_Times New Roman" w:hAnsi="SL_Times New Roman"/>
        </w:rPr>
      </w:pPr>
    </w:p>
    <w:p w:rsidR="00D1560C" w:rsidRDefault="00D1560C" w:rsidP="00D15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D1560C" w:rsidRPr="001646EE" w:rsidRDefault="00D1560C" w:rsidP="00D1560C">
      <w:pPr>
        <w:pStyle w:val="2"/>
        <w:rPr>
          <w:szCs w:val="32"/>
        </w:rPr>
      </w:pPr>
      <w:r w:rsidRPr="005F057B">
        <w:t>РЕШЕНИЕ</w:t>
      </w:r>
    </w:p>
    <w:p w:rsidR="00D1560C" w:rsidRPr="00C737C8" w:rsidRDefault="00D1560C" w:rsidP="00D1560C">
      <w:pPr>
        <w:rPr>
          <w:b/>
          <w:sz w:val="28"/>
          <w:szCs w:val="28"/>
        </w:rPr>
      </w:pPr>
      <w:r w:rsidRPr="005F057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123                                                                                        16 июня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D1560C" w:rsidRDefault="00D1560C" w:rsidP="00D1560C">
      <w:pPr>
        <w:rPr>
          <w:b/>
          <w:sz w:val="32"/>
          <w:szCs w:val="32"/>
        </w:rPr>
      </w:pPr>
    </w:p>
    <w:p w:rsidR="00D1560C" w:rsidRDefault="00D1560C" w:rsidP="00D15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одномандатных избирательных округов </w:t>
      </w:r>
    </w:p>
    <w:p w:rsidR="00D1560C" w:rsidRDefault="00D1560C" w:rsidP="00D15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выборам депутатов  представительного органа муниципального образования «город Нурлат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Татарстан» </w:t>
      </w:r>
    </w:p>
    <w:p w:rsidR="00D1560C" w:rsidRDefault="00D1560C" w:rsidP="00D1560C">
      <w:pPr>
        <w:rPr>
          <w:b/>
          <w:sz w:val="28"/>
          <w:szCs w:val="28"/>
        </w:rPr>
      </w:pPr>
    </w:p>
    <w:p w:rsidR="00D1560C" w:rsidRDefault="00D1560C" w:rsidP="00D156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18 Федерального закона «Об основных гарантиях избирательных прав и права на участие в референдуме граждан Российской Федерации», ст. 26 Избирательного кодекса Республики Татарстан 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>РЕШИЛ:</w:t>
      </w:r>
    </w:p>
    <w:p w:rsidR="00D1560C" w:rsidRDefault="00D1560C" w:rsidP="00D1560C">
      <w:pPr>
        <w:rPr>
          <w:b/>
          <w:sz w:val="28"/>
          <w:szCs w:val="28"/>
        </w:rPr>
      </w:pPr>
    </w:p>
    <w:p w:rsidR="00D1560C" w:rsidRDefault="00D1560C" w:rsidP="00D1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одномандатных избирательных округов по выборам депутатов представительного органа муниципального образования «город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Татарстан».</w:t>
      </w:r>
    </w:p>
    <w:p w:rsidR="00D1560C" w:rsidRDefault="00D1560C" w:rsidP="00D1560C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D1560C" w:rsidRDefault="00D1560C" w:rsidP="00D1560C">
      <w:pPr>
        <w:jc w:val="both"/>
        <w:rPr>
          <w:sz w:val="28"/>
          <w:szCs w:val="28"/>
        </w:rPr>
      </w:pPr>
    </w:p>
    <w:p w:rsidR="00D1560C" w:rsidRDefault="00D1560C" w:rsidP="00D1560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схему одномандатных избирательных округов по выборам депутатов представительного органа муниципального образования «город Нурлат» вместе с ее графическим изображением в территориальную избирательную комиссию города Нурлат для опубликования в районной газете «</w:t>
      </w:r>
      <w:proofErr w:type="spellStart"/>
      <w:r>
        <w:rPr>
          <w:sz w:val="28"/>
          <w:szCs w:val="28"/>
        </w:rPr>
        <w:t>Дуслык</w:t>
      </w:r>
      <w:proofErr w:type="spellEnd"/>
      <w:r>
        <w:rPr>
          <w:sz w:val="28"/>
          <w:szCs w:val="28"/>
        </w:rPr>
        <w:t>» («Дружба», «</w:t>
      </w:r>
      <w:proofErr w:type="spellStart"/>
      <w:r>
        <w:rPr>
          <w:sz w:val="28"/>
          <w:szCs w:val="28"/>
        </w:rPr>
        <w:t>Туслах</w:t>
      </w:r>
      <w:proofErr w:type="spellEnd"/>
      <w:r>
        <w:rPr>
          <w:sz w:val="28"/>
          <w:szCs w:val="28"/>
        </w:rPr>
        <w:t>»).</w:t>
      </w:r>
    </w:p>
    <w:p w:rsidR="00D1560C" w:rsidRDefault="00D1560C" w:rsidP="00D1560C">
      <w:pPr>
        <w:jc w:val="both"/>
        <w:rPr>
          <w:sz w:val="28"/>
          <w:szCs w:val="28"/>
        </w:rPr>
      </w:pPr>
    </w:p>
    <w:p w:rsidR="00D1560C" w:rsidRDefault="00D1560C" w:rsidP="00D1560C">
      <w:pPr>
        <w:rPr>
          <w:sz w:val="28"/>
          <w:szCs w:val="28"/>
        </w:rPr>
      </w:pPr>
    </w:p>
    <w:p w:rsidR="00D1560C" w:rsidRDefault="00D1560C" w:rsidP="00D1560C">
      <w:pPr>
        <w:rPr>
          <w:sz w:val="28"/>
          <w:szCs w:val="28"/>
        </w:rPr>
      </w:pPr>
    </w:p>
    <w:p w:rsidR="00D1560C" w:rsidRDefault="00D1560C" w:rsidP="00D1560C">
      <w:pPr>
        <w:rPr>
          <w:sz w:val="28"/>
          <w:szCs w:val="28"/>
        </w:rPr>
      </w:pPr>
    </w:p>
    <w:p w:rsidR="00D1560C" w:rsidRDefault="00D1560C" w:rsidP="00D1560C">
      <w:pPr>
        <w:rPr>
          <w:sz w:val="28"/>
          <w:szCs w:val="28"/>
        </w:rPr>
      </w:pPr>
    </w:p>
    <w:p w:rsidR="00D1560C" w:rsidRDefault="00D1560C" w:rsidP="00D1560C">
      <w:pPr>
        <w:rPr>
          <w:sz w:val="28"/>
          <w:szCs w:val="28"/>
        </w:rPr>
      </w:pPr>
    </w:p>
    <w:p w:rsidR="00D1560C" w:rsidRDefault="00D1560C" w:rsidP="00D1560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D1560C" w:rsidRDefault="00D1560C" w:rsidP="00D156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Н.Ш.Шарапов</w:t>
      </w:r>
    </w:p>
    <w:p w:rsidR="00D1560C" w:rsidRDefault="00D1560C" w:rsidP="00D1560C"/>
    <w:p w:rsidR="00D1560C" w:rsidRDefault="00D1560C" w:rsidP="00D1560C"/>
    <w:p w:rsidR="00D1560C" w:rsidRDefault="00D1560C" w:rsidP="00D1560C"/>
    <w:p w:rsidR="00F40A93" w:rsidRDefault="00F40A93"/>
    <w:sectPr w:rsidR="00F40A93" w:rsidSect="00F4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0C"/>
    <w:rsid w:val="00D1560C"/>
    <w:rsid w:val="00F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560C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60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1">
    <w:name w:val="Знак1"/>
    <w:basedOn w:val="a"/>
    <w:rsid w:val="00D156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15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2011-09-27T11:30:00Z</dcterms:created>
  <dcterms:modified xsi:type="dcterms:W3CDTF">2011-09-27T11:30:00Z</dcterms:modified>
</cp:coreProperties>
</file>