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Pr="00A318C0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A318C0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A318C0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 xml:space="preserve">К ДОКЛАДУ </w:t>
      </w:r>
      <w:r w:rsidR="006F5DC8" w:rsidRPr="00A318C0">
        <w:rPr>
          <w:rFonts w:ascii="Times New Roman" w:hAnsi="Times New Roman" w:cs="Times New Roman"/>
          <w:b/>
          <w:sz w:val="32"/>
          <w:szCs w:val="32"/>
        </w:rPr>
        <w:t>ГЛАВЫ</w:t>
      </w:r>
      <w:r w:rsidR="005E226C" w:rsidRPr="00A31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510" w:rsidRPr="00A318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18C0" w:rsidRPr="00A318C0">
        <w:rPr>
          <w:rFonts w:ascii="Times New Roman" w:hAnsi="Times New Roman" w:cs="Times New Roman"/>
          <w:b/>
          <w:sz w:val="32"/>
          <w:szCs w:val="32"/>
        </w:rPr>
        <w:t>НУРЛАТСКОГО МУНИЦИПАЛЬНОГО</w:t>
      </w:r>
      <w:r w:rsidRPr="00A318C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27743" w:rsidRPr="00A318C0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 w:rsidRPr="00A318C0">
        <w:rPr>
          <w:b/>
          <w:sz w:val="32"/>
          <w:szCs w:val="32"/>
        </w:rPr>
        <w:t>«</w:t>
      </w:r>
      <w:r w:rsidR="00527743" w:rsidRPr="00A318C0">
        <w:rPr>
          <w:b/>
          <w:sz w:val="32"/>
          <w:szCs w:val="32"/>
        </w:rPr>
        <w:t xml:space="preserve">О достигнутых значениях показателей для оценки </w:t>
      </w:r>
      <w:proofErr w:type="gramStart"/>
      <w:r w:rsidR="00527743" w:rsidRPr="00A318C0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A318C0">
        <w:rPr>
          <w:b/>
          <w:sz w:val="32"/>
          <w:szCs w:val="32"/>
        </w:rPr>
        <w:t xml:space="preserve"> и муниципальных районов за 20</w:t>
      </w:r>
      <w:r w:rsidR="0005089A">
        <w:rPr>
          <w:b/>
          <w:sz w:val="32"/>
          <w:szCs w:val="32"/>
        </w:rPr>
        <w:t>2</w:t>
      </w:r>
      <w:r w:rsidR="005E1FC2">
        <w:rPr>
          <w:b/>
          <w:sz w:val="32"/>
          <w:szCs w:val="32"/>
        </w:rPr>
        <w:t>1</w:t>
      </w:r>
      <w:r w:rsidR="00527743" w:rsidRPr="00A318C0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A318C0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414DAF" w:rsidRDefault="002F6510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DAF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414DAF" w:rsidRDefault="00BB0DE9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884B69" w:rsidRDefault="00A6432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884B6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</w:t>
      </w:r>
      <w:r w:rsidR="00E42368" w:rsidRPr="00884B69">
        <w:rPr>
          <w:rFonts w:ascii="Times New Roman" w:hAnsi="Times New Roman" w:cs="Times New Roman"/>
          <w:color w:val="000000"/>
          <w:sz w:val="28"/>
          <w:szCs w:val="28"/>
        </w:rPr>
        <w:t>бизнеса в</w:t>
      </w:r>
      <w:r w:rsidR="00E979AA" w:rsidRPr="00884B69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="00E42368" w:rsidRPr="00884B69">
        <w:rPr>
          <w:rFonts w:ascii="Times New Roman" w:hAnsi="Times New Roman" w:cs="Times New Roman"/>
          <w:color w:val="000000"/>
          <w:sz w:val="28"/>
          <w:szCs w:val="28"/>
        </w:rPr>
        <w:t>становится более</w:t>
      </w:r>
      <w:r w:rsidR="00E979AA" w:rsidRPr="00884B69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AE5992" w:rsidRDefault="00E979A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Н</w:t>
      </w:r>
      <w:r w:rsidR="00527743" w:rsidRPr="00884B69">
        <w:rPr>
          <w:rFonts w:ascii="Times New Roman" w:hAnsi="Times New Roman" w:cs="Times New Roman"/>
          <w:sz w:val="28"/>
          <w:szCs w:val="28"/>
        </w:rPr>
        <w:t>а 10</w:t>
      </w:r>
      <w:r w:rsidR="00A20C6E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884B69">
        <w:rPr>
          <w:rFonts w:ascii="Times New Roman" w:hAnsi="Times New Roman" w:cs="Times New Roman"/>
          <w:sz w:val="28"/>
          <w:szCs w:val="28"/>
        </w:rPr>
        <w:t>в 20</w:t>
      </w:r>
      <w:r w:rsidR="0005089A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1</w:t>
      </w:r>
      <w:r w:rsidRPr="00884B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97197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21,54</w:t>
      </w:r>
      <w:r w:rsidR="006F5DC8" w:rsidRPr="00884B6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E1FC2" w:rsidRPr="00884B69">
        <w:rPr>
          <w:rFonts w:ascii="Times New Roman" w:hAnsi="Times New Roman" w:cs="Times New Roman"/>
          <w:sz w:val="28"/>
          <w:szCs w:val="28"/>
        </w:rPr>
        <w:t>а</w:t>
      </w:r>
      <w:r w:rsidR="007B5528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 малого и среднего бизнеса.</w:t>
      </w:r>
      <w:r w:rsidR="00527743" w:rsidRPr="00AE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884B69" w:rsidRDefault="00527743" w:rsidP="00CB5509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B5528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2</w:t>
      </w:r>
      <w:r w:rsidRPr="00884B69">
        <w:rPr>
          <w:rFonts w:ascii="Times New Roman" w:hAnsi="Times New Roman" w:cs="Times New Roman"/>
          <w:sz w:val="28"/>
          <w:szCs w:val="28"/>
        </w:rPr>
        <w:t xml:space="preserve"> года в муниципальном </w:t>
      </w:r>
      <w:r w:rsidR="006F5DC8" w:rsidRPr="00884B69">
        <w:rPr>
          <w:rFonts w:ascii="Times New Roman" w:hAnsi="Times New Roman" w:cs="Times New Roman"/>
          <w:sz w:val="28"/>
          <w:szCs w:val="28"/>
        </w:rPr>
        <w:t>образовании осуществляют</w:t>
      </w:r>
      <w:r w:rsidRPr="00884B69">
        <w:rPr>
          <w:rFonts w:ascii="Times New Roman" w:hAnsi="Times New Roman" w:cs="Times New Roman"/>
          <w:sz w:val="28"/>
          <w:szCs w:val="28"/>
        </w:rPr>
        <w:t xml:space="preserve"> деятельность 1</w:t>
      </w:r>
      <w:r w:rsidR="005E1FC2" w:rsidRPr="00884B69">
        <w:rPr>
          <w:rFonts w:ascii="Times New Roman" w:hAnsi="Times New Roman" w:cs="Times New Roman"/>
          <w:sz w:val="28"/>
          <w:szCs w:val="28"/>
        </w:rPr>
        <w:t>183</w:t>
      </w:r>
      <w:r w:rsidR="003172ED" w:rsidRPr="00884B69">
        <w:rPr>
          <w:rFonts w:ascii="Times New Roman" w:hAnsi="Times New Roman" w:cs="Times New Roman"/>
          <w:sz w:val="28"/>
          <w:szCs w:val="28"/>
        </w:rPr>
        <w:t xml:space="preserve"> с</w:t>
      </w:r>
      <w:r w:rsidRPr="00884B69">
        <w:rPr>
          <w:rFonts w:ascii="Times New Roman" w:hAnsi="Times New Roman" w:cs="Times New Roman"/>
          <w:sz w:val="28"/>
          <w:szCs w:val="28"/>
        </w:rPr>
        <w:t>убъект</w:t>
      </w:r>
      <w:r w:rsidR="007B5528" w:rsidRPr="00884B69">
        <w:rPr>
          <w:rFonts w:ascii="Times New Roman" w:hAnsi="Times New Roman" w:cs="Times New Roman"/>
          <w:sz w:val="28"/>
          <w:szCs w:val="28"/>
        </w:rPr>
        <w:t>а</w:t>
      </w:r>
      <w:r w:rsidRPr="00884B69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BB64A1" w:rsidRPr="00884B69">
        <w:rPr>
          <w:rFonts w:ascii="Times New Roman" w:hAnsi="Times New Roman" w:cs="Times New Roman"/>
          <w:sz w:val="28"/>
          <w:szCs w:val="28"/>
        </w:rPr>
        <w:t>и среднего</w:t>
      </w:r>
      <w:r w:rsidRPr="00884B69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6F5DC8" w:rsidRPr="00884B69">
        <w:rPr>
          <w:rFonts w:ascii="Times New Roman" w:hAnsi="Times New Roman" w:cs="Times New Roman"/>
          <w:sz w:val="28"/>
          <w:szCs w:val="28"/>
        </w:rPr>
        <w:t>среди которых</w:t>
      </w:r>
      <w:r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05089A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74</w:t>
      </w:r>
      <w:r w:rsidR="00E7041C" w:rsidRPr="00884B69">
        <w:rPr>
          <w:rFonts w:ascii="Times New Roman" w:hAnsi="Times New Roman" w:cs="Times New Roman"/>
          <w:sz w:val="28"/>
          <w:szCs w:val="28"/>
        </w:rPr>
        <w:t xml:space="preserve"> – малые предприятия</w:t>
      </w:r>
      <w:r w:rsidR="00BB64A1" w:rsidRPr="00884B69">
        <w:rPr>
          <w:rFonts w:ascii="Times New Roman" w:hAnsi="Times New Roman" w:cs="Times New Roman"/>
          <w:sz w:val="28"/>
          <w:szCs w:val="28"/>
        </w:rPr>
        <w:t xml:space="preserve">, </w:t>
      </w:r>
      <w:r w:rsidR="005E1FC2" w:rsidRPr="00884B69">
        <w:rPr>
          <w:rFonts w:ascii="Times New Roman" w:hAnsi="Times New Roman" w:cs="Times New Roman"/>
          <w:sz w:val="28"/>
          <w:szCs w:val="28"/>
        </w:rPr>
        <w:t>3</w:t>
      </w:r>
      <w:r w:rsidR="00BB64A1" w:rsidRPr="00884B69">
        <w:rPr>
          <w:rFonts w:ascii="Times New Roman" w:hAnsi="Times New Roman" w:cs="Times New Roman"/>
          <w:sz w:val="28"/>
          <w:szCs w:val="28"/>
        </w:rPr>
        <w:t>-средних предприяти</w:t>
      </w:r>
      <w:r w:rsidR="00A318C0" w:rsidRPr="00884B69">
        <w:rPr>
          <w:rFonts w:ascii="Times New Roman" w:hAnsi="Times New Roman" w:cs="Times New Roman"/>
          <w:sz w:val="28"/>
          <w:szCs w:val="28"/>
        </w:rPr>
        <w:t>й</w:t>
      </w:r>
      <w:r w:rsidR="00E7041C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884B69">
        <w:rPr>
          <w:rFonts w:ascii="Times New Roman" w:hAnsi="Times New Roman" w:cs="Times New Roman"/>
          <w:sz w:val="28"/>
          <w:szCs w:val="28"/>
        </w:rPr>
        <w:t xml:space="preserve">и </w:t>
      </w:r>
      <w:r w:rsidR="0005089A" w:rsidRPr="00884B69">
        <w:rPr>
          <w:rFonts w:ascii="Times New Roman" w:hAnsi="Times New Roman" w:cs="Times New Roman"/>
          <w:sz w:val="28"/>
          <w:szCs w:val="28"/>
        </w:rPr>
        <w:t>9</w:t>
      </w:r>
      <w:r w:rsidR="005E1FC2" w:rsidRPr="00884B69">
        <w:rPr>
          <w:rFonts w:ascii="Times New Roman" w:hAnsi="Times New Roman" w:cs="Times New Roman"/>
          <w:sz w:val="28"/>
          <w:szCs w:val="28"/>
        </w:rPr>
        <w:t>06</w:t>
      </w:r>
      <w:r w:rsidRPr="00884B69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884B69">
        <w:rPr>
          <w:rFonts w:ascii="Times New Roman" w:hAnsi="Times New Roman" w:cs="Times New Roman"/>
          <w:sz w:val="28"/>
          <w:szCs w:val="28"/>
        </w:rPr>
        <w:t>Доля малого</w:t>
      </w:r>
      <w:r w:rsidR="00312FB4" w:rsidRPr="00884B69">
        <w:rPr>
          <w:rFonts w:ascii="Times New Roman" w:hAnsi="Times New Roman" w:cs="Times New Roman"/>
          <w:sz w:val="28"/>
          <w:szCs w:val="28"/>
        </w:rPr>
        <w:t xml:space="preserve"> бизнеса в валовом территориальном </w:t>
      </w:r>
      <w:r w:rsidR="006F5DC8" w:rsidRPr="00884B69">
        <w:rPr>
          <w:rFonts w:ascii="Times New Roman" w:hAnsi="Times New Roman" w:cs="Times New Roman"/>
          <w:sz w:val="28"/>
          <w:szCs w:val="28"/>
        </w:rPr>
        <w:t xml:space="preserve">продукте </w:t>
      </w:r>
      <w:r w:rsidR="00E42368" w:rsidRPr="00884B69">
        <w:rPr>
          <w:rFonts w:ascii="Times New Roman" w:hAnsi="Times New Roman" w:cs="Times New Roman"/>
          <w:sz w:val="28"/>
          <w:szCs w:val="28"/>
        </w:rPr>
        <w:t>составляет 1</w:t>
      </w:r>
      <w:r w:rsidR="005E1FC2" w:rsidRPr="00884B69">
        <w:rPr>
          <w:rFonts w:ascii="Times New Roman" w:hAnsi="Times New Roman" w:cs="Times New Roman"/>
          <w:sz w:val="28"/>
          <w:szCs w:val="28"/>
        </w:rPr>
        <w:t>4,1</w:t>
      </w:r>
      <w:r w:rsidR="00312FB4" w:rsidRPr="00884B69">
        <w:rPr>
          <w:rFonts w:ascii="Times New Roman" w:hAnsi="Times New Roman" w:cs="Times New Roman"/>
          <w:sz w:val="28"/>
          <w:szCs w:val="28"/>
        </w:rPr>
        <w:t>%.</w:t>
      </w:r>
    </w:p>
    <w:p w:rsidR="006F4CFD" w:rsidRPr="00884B69" w:rsidRDefault="006F4CFD" w:rsidP="006F4CFD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Численность занятых в малом и среднем предпринимательстве –</w:t>
      </w:r>
      <w:r w:rsidR="0005089A" w:rsidRPr="00884B69">
        <w:rPr>
          <w:rFonts w:ascii="Times New Roman" w:hAnsi="Times New Roman" w:cs="Times New Roman"/>
          <w:sz w:val="28"/>
          <w:szCs w:val="28"/>
        </w:rPr>
        <w:t>3</w:t>
      </w:r>
      <w:r w:rsidR="005E1FC2" w:rsidRPr="00884B69">
        <w:rPr>
          <w:rFonts w:ascii="Times New Roman" w:hAnsi="Times New Roman" w:cs="Times New Roman"/>
          <w:sz w:val="28"/>
          <w:szCs w:val="28"/>
        </w:rPr>
        <w:t>611</w:t>
      </w:r>
      <w:r w:rsidRPr="00884B6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27743" w:rsidRDefault="00A6432A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84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</w:t>
      </w:r>
      <w:r w:rsidR="004D7966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 w:rsidR="005E1FC2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="00527743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</w:t>
      </w:r>
      <w:r w:rsidR="00BB64A1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средних</w:t>
      </w:r>
      <w:r w:rsidR="00527743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предприятий составил </w:t>
      </w:r>
      <w:r w:rsidR="005E1FC2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10,8</w:t>
      </w:r>
      <w:r w:rsidR="00527743" w:rsidRPr="00884B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млрд. рублей.</w:t>
      </w:r>
    </w:p>
    <w:p w:rsidR="00F560E4" w:rsidRPr="00414DAF" w:rsidRDefault="00F560E4" w:rsidP="00F560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поступления налогов и других платежей во все уровни бюджета от субъектов малого предпринимательства составил </w:t>
      </w:r>
      <w:r w:rsidR="002C4C87" w:rsidRPr="00884B69">
        <w:rPr>
          <w:rFonts w:ascii="Times New Roman" w:hAnsi="Times New Roman" w:cs="Times New Roman"/>
          <w:sz w:val="28"/>
          <w:szCs w:val="28"/>
        </w:rPr>
        <w:t>9,4</w:t>
      </w:r>
      <w:r w:rsidRPr="00884B69">
        <w:rPr>
          <w:rFonts w:ascii="Times New Roman" w:hAnsi="Times New Roman" w:cs="Times New Roman"/>
          <w:sz w:val="28"/>
          <w:szCs w:val="28"/>
        </w:rPr>
        <w:t xml:space="preserve">%, или </w:t>
      </w:r>
      <w:r w:rsidR="002C4C87" w:rsidRPr="00884B69">
        <w:rPr>
          <w:rFonts w:ascii="Times New Roman" w:hAnsi="Times New Roman" w:cs="Times New Roman"/>
          <w:sz w:val="28"/>
          <w:szCs w:val="28"/>
        </w:rPr>
        <w:t>348,8</w:t>
      </w:r>
      <w:r w:rsidRPr="00884B69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5E226C" w:rsidRPr="00884B69">
        <w:rPr>
          <w:rFonts w:ascii="Times New Roman" w:hAnsi="Times New Roman" w:cs="Times New Roman"/>
          <w:sz w:val="28"/>
          <w:szCs w:val="28"/>
        </w:rPr>
        <w:t xml:space="preserve"> в том числе в местный </w:t>
      </w:r>
      <w:r w:rsidR="006F5DC8" w:rsidRPr="00884B6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C4C87" w:rsidRPr="00884B69">
        <w:rPr>
          <w:rFonts w:ascii="Times New Roman" w:hAnsi="Times New Roman" w:cs="Times New Roman"/>
          <w:sz w:val="28"/>
          <w:szCs w:val="28"/>
        </w:rPr>
        <w:t>109,7</w:t>
      </w:r>
      <w:r w:rsidR="006F5DC8" w:rsidRPr="00884B69">
        <w:rPr>
          <w:rFonts w:ascii="Times New Roman" w:hAnsi="Times New Roman" w:cs="Times New Roman"/>
          <w:sz w:val="28"/>
          <w:szCs w:val="28"/>
        </w:rPr>
        <w:t xml:space="preserve"> млн. рублей, удельный вес 1</w:t>
      </w:r>
      <w:r w:rsidR="002C4C87" w:rsidRPr="00884B69">
        <w:rPr>
          <w:rFonts w:ascii="Times New Roman" w:hAnsi="Times New Roman" w:cs="Times New Roman"/>
          <w:sz w:val="28"/>
          <w:szCs w:val="28"/>
        </w:rPr>
        <w:t>8,7</w:t>
      </w:r>
      <w:r w:rsidRPr="00884B69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414DAF" w:rsidRDefault="00527743" w:rsidP="00CB5509">
      <w:pPr>
        <w:pStyle w:val="1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14DAF">
        <w:rPr>
          <w:rFonts w:ascii="Times New Roman" w:hAnsi="Times New Roman"/>
          <w:color w:val="auto"/>
          <w:sz w:val="28"/>
          <w:szCs w:val="28"/>
        </w:rPr>
        <w:t>Инвестиции и строительство</w:t>
      </w:r>
    </w:p>
    <w:p w:rsidR="00A6432A" w:rsidRPr="00414DAF" w:rsidRDefault="00D85321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884B69">
        <w:rPr>
          <w:rFonts w:ascii="Times New Roman" w:hAnsi="Times New Roman" w:cs="Times New Roman"/>
          <w:sz w:val="28"/>
          <w:szCs w:val="28"/>
        </w:rPr>
        <w:t>За 20</w:t>
      </w:r>
      <w:r w:rsidR="004D7966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1</w:t>
      </w:r>
      <w:r w:rsidR="00DA41BF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884B69">
        <w:rPr>
          <w:rFonts w:ascii="Times New Roman" w:hAnsi="Times New Roman" w:cs="Times New Roman"/>
          <w:sz w:val="28"/>
          <w:szCs w:val="28"/>
        </w:rPr>
        <w:t>год привлечено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884B69">
        <w:rPr>
          <w:rFonts w:ascii="Times New Roman" w:hAnsi="Times New Roman" w:cs="Times New Roman"/>
          <w:sz w:val="28"/>
          <w:szCs w:val="28"/>
        </w:rPr>
        <w:t>инвестиций в</w:t>
      </w:r>
      <w:r w:rsidR="000D30F3" w:rsidRPr="00884B69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4189C" w:rsidRPr="00884B69">
        <w:rPr>
          <w:rFonts w:ascii="Times New Roman" w:hAnsi="Times New Roman" w:cs="Times New Roman"/>
          <w:sz w:val="28"/>
          <w:szCs w:val="28"/>
        </w:rPr>
        <w:t>9,4</w:t>
      </w:r>
      <w:r w:rsidR="004E513D" w:rsidRPr="00884B69">
        <w:rPr>
          <w:rFonts w:ascii="Times New Roman" w:hAnsi="Times New Roman" w:cs="Times New Roman"/>
          <w:sz w:val="28"/>
          <w:szCs w:val="28"/>
        </w:rPr>
        <w:t xml:space="preserve"> млрд. рублей, которые</w:t>
      </w:r>
      <w:r w:rsidR="00527743" w:rsidRPr="00884B69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</w:t>
      </w:r>
      <w:r w:rsidR="00A318C0" w:rsidRPr="00884B69">
        <w:rPr>
          <w:rFonts w:ascii="Times New Roman" w:hAnsi="Times New Roman" w:cs="Times New Roman"/>
          <w:bCs/>
          <w:sz w:val="28"/>
          <w:szCs w:val="28"/>
        </w:rPr>
        <w:t>района, благоустройство</w:t>
      </w:r>
      <w:r w:rsidR="00527743" w:rsidRPr="00884B69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строительство и реконструкцию </w:t>
      </w:r>
      <w:r w:rsidR="00A318C0" w:rsidRPr="00884B69">
        <w:rPr>
          <w:rFonts w:ascii="Times New Roman" w:hAnsi="Times New Roman" w:cs="Times New Roman"/>
          <w:bCs/>
          <w:sz w:val="28"/>
          <w:szCs w:val="28"/>
        </w:rPr>
        <w:t>сетей водоснабжения</w:t>
      </w:r>
      <w:r w:rsidR="00527743" w:rsidRPr="00884B69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318C0" w:rsidRPr="00884B69">
        <w:rPr>
          <w:rFonts w:ascii="Times New Roman" w:hAnsi="Times New Roman" w:cs="Times New Roman"/>
          <w:bCs/>
          <w:sz w:val="28"/>
          <w:szCs w:val="28"/>
        </w:rPr>
        <w:t>также обустройство</w:t>
      </w:r>
      <w:r w:rsidR="00527743" w:rsidRPr="00884B69">
        <w:rPr>
          <w:rFonts w:ascii="Times New Roman" w:hAnsi="Times New Roman" w:cs="Times New Roman"/>
          <w:bCs/>
          <w:sz w:val="28"/>
          <w:szCs w:val="28"/>
        </w:rPr>
        <w:t xml:space="preserve"> дорожного полотна.</w:t>
      </w:r>
    </w:p>
    <w:p w:rsidR="00527743" w:rsidRPr="00884B69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884B69">
        <w:rPr>
          <w:rFonts w:ascii="Times New Roman" w:hAnsi="Times New Roman" w:cs="Times New Roman"/>
          <w:sz w:val="28"/>
          <w:szCs w:val="28"/>
        </w:rPr>
        <w:t>В 20</w:t>
      </w:r>
      <w:r w:rsidR="004D7966" w:rsidRPr="00884B69">
        <w:rPr>
          <w:rFonts w:ascii="Times New Roman" w:hAnsi="Times New Roman" w:cs="Times New Roman"/>
          <w:sz w:val="28"/>
          <w:szCs w:val="28"/>
        </w:rPr>
        <w:t>2</w:t>
      </w:r>
      <w:r w:rsidR="005E1FC2" w:rsidRPr="00884B69">
        <w:rPr>
          <w:rFonts w:ascii="Times New Roman" w:hAnsi="Times New Roman" w:cs="Times New Roman"/>
          <w:sz w:val="28"/>
          <w:szCs w:val="28"/>
        </w:rPr>
        <w:t>1</w:t>
      </w:r>
      <w:r w:rsidRPr="00884B69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5E1FC2" w:rsidRPr="00884B69">
        <w:rPr>
          <w:rFonts w:ascii="Times New Roman" w:hAnsi="Times New Roman" w:cs="Times New Roman"/>
          <w:sz w:val="28"/>
          <w:szCs w:val="28"/>
        </w:rPr>
        <w:t>17036</w:t>
      </w:r>
      <w:r w:rsidR="00650DE4" w:rsidRPr="00884B69">
        <w:rPr>
          <w:rFonts w:ascii="Times New Roman" w:hAnsi="Times New Roman" w:cs="Times New Roman"/>
          <w:sz w:val="28"/>
          <w:szCs w:val="28"/>
        </w:rPr>
        <w:t xml:space="preserve"> квадратных метров жилья.</w:t>
      </w:r>
    </w:p>
    <w:p w:rsidR="00DA5CDD" w:rsidRDefault="00527743" w:rsidP="00DA5CD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По Программе капитального ремонта в 20</w:t>
      </w:r>
      <w:r w:rsidR="00DA5CDD" w:rsidRPr="00884B69">
        <w:rPr>
          <w:rFonts w:ascii="Times New Roman" w:hAnsi="Times New Roman" w:cs="Times New Roman"/>
          <w:sz w:val="28"/>
          <w:szCs w:val="28"/>
        </w:rPr>
        <w:t>2</w:t>
      </w:r>
      <w:r w:rsidR="0064189C" w:rsidRPr="00884B69">
        <w:rPr>
          <w:rFonts w:ascii="Times New Roman" w:hAnsi="Times New Roman" w:cs="Times New Roman"/>
          <w:sz w:val="28"/>
          <w:szCs w:val="28"/>
        </w:rPr>
        <w:t>1</w:t>
      </w:r>
      <w:r w:rsidRPr="00884B69">
        <w:rPr>
          <w:rFonts w:ascii="Times New Roman" w:hAnsi="Times New Roman" w:cs="Times New Roman"/>
          <w:sz w:val="28"/>
          <w:szCs w:val="28"/>
        </w:rPr>
        <w:t xml:space="preserve"> году   </w:t>
      </w:r>
      <w:r w:rsidR="00650DE4" w:rsidRPr="00884B69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64189C" w:rsidRPr="00884B69">
        <w:rPr>
          <w:rFonts w:ascii="Times New Roman" w:hAnsi="Times New Roman" w:cs="Times New Roman"/>
          <w:sz w:val="28"/>
          <w:szCs w:val="28"/>
        </w:rPr>
        <w:t>9</w:t>
      </w:r>
      <w:r w:rsidRPr="00884B69">
        <w:rPr>
          <w:rFonts w:ascii="Times New Roman" w:hAnsi="Times New Roman" w:cs="Times New Roman"/>
          <w:sz w:val="28"/>
          <w:szCs w:val="28"/>
        </w:rPr>
        <w:t xml:space="preserve"> многоквартирных домов на </w:t>
      </w:r>
      <w:r w:rsidR="00650DE4" w:rsidRPr="00884B6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4189C" w:rsidRPr="00884B69">
        <w:rPr>
          <w:rFonts w:ascii="Times New Roman" w:hAnsi="Times New Roman" w:cs="Times New Roman"/>
          <w:sz w:val="28"/>
          <w:szCs w:val="28"/>
        </w:rPr>
        <w:t>52,7</w:t>
      </w:r>
      <w:r w:rsidR="006F4CFD" w:rsidRPr="0088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B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84B69">
        <w:rPr>
          <w:rFonts w:ascii="Times New Roman" w:hAnsi="Times New Roman" w:cs="Times New Roman"/>
          <w:sz w:val="28"/>
          <w:szCs w:val="28"/>
        </w:rPr>
        <w:t>.</w:t>
      </w:r>
      <w:r w:rsidR="002D0935" w:rsidRPr="00AE59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89C" w:rsidRPr="0064189C" w:rsidRDefault="0064189C" w:rsidP="0079669F">
      <w:pPr>
        <w:pStyle w:val="21"/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совершенствования первичной медико- санитарной помощи населению РТ   построен модульный ФАП в с. Андреевка, завершено строительство врачебной амбулатории в </w:t>
      </w:r>
      <w:proofErr w:type="spellStart"/>
      <w:r w:rsidRPr="00884B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Pr="00884B69">
        <w:rPr>
          <w:rFonts w:ascii="Times New Roman" w:hAnsi="Times New Roman" w:cs="Times New Roman"/>
          <w:sz w:val="28"/>
          <w:szCs w:val="28"/>
        </w:rPr>
        <w:t xml:space="preserve"> Челны, получены </w:t>
      </w:r>
      <w:r w:rsidR="00B83DC3" w:rsidRPr="00884B69">
        <w:rPr>
          <w:rFonts w:ascii="Times New Roman" w:hAnsi="Times New Roman" w:cs="Times New Roman"/>
          <w:sz w:val="28"/>
          <w:szCs w:val="28"/>
        </w:rPr>
        <w:t xml:space="preserve"> 20 </w:t>
      </w:r>
      <w:r w:rsidR="0079669F" w:rsidRPr="00884B69">
        <w:rPr>
          <w:rFonts w:ascii="Times New Roman" w:hAnsi="Times New Roman" w:cs="Times New Roman"/>
          <w:sz w:val="28"/>
          <w:szCs w:val="28"/>
        </w:rPr>
        <w:t xml:space="preserve"> новы</w:t>
      </w:r>
      <w:r w:rsidR="00B83DC3" w:rsidRPr="00884B69">
        <w:rPr>
          <w:rFonts w:ascii="Times New Roman" w:hAnsi="Times New Roman" w:cs="Times New Roman"/>
          <w:sz w:val="28"/>
          <w:szCs w:val="28"/>
        </w:rPr>
        <w:t>х</w:t>
      </w:r>
      <w:r w:rsidRPr="00884B69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B83DC3" w:rsidRPr="00884B69">
        <w:rPr>
          <w:rFonts w:ascii="Times New Roman" w:hAnsi="Times New Roman" w:cs="Times New Roman"/>
          <w:sz w:val="28"/>
          <w:szCs w:val="28"/>
        </w:rPr>
        <w:t>ей с о</w:t>
      </w:r>
      <w:r w:rsidR="0079669F" w:rsidRPr="00884B69">
        <w:rPr>
          <w:rFonts w:ascii="Times New Roman" w:hAnsi="Times New Roman" w:cs="Times New Roman"/>
          <w:sz w:val="28"/>
          <w:szCs w:val="28"/>
        </w:rPr>
        <w:t>борудованием .</w:t>
      </w:r>
    </w:p>
    <w:p w:rsidR="00C026DD" w:rsidRPr="00884B69" w:rsidRDefault="00934738" w:rsidP="0079669F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3D5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>По программе капитального ремонта объектов выполнен капитальный ремонт:</w:t>
      </w:r>
      <w:r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669F" w:rsidRPr="00884B69">
        <w:rPr>
          <w:rFonts w:ascii="Times New Roman" w:eastAsiaTheme="minorHAnsi" w:hAnsi="Times New Roman"/>
          <w:sz w:val="28"/>
          <w:szCs w:val="28"/>
          <w:lang w:eastAsia="en-US"/>
        </w:rPr>
        <w:t>детских садов «Белочка», «</w:t>
      </w:r>
      <w:proofErr w:type="spellStart"/>
      <w:r w:rsidR="0079669F" w:rsidRPr="00884B69">
        <w:rPr>
          <w:rFonts w:ascii="Times New Roman" w:eastAsiaTheme="minorHAnsi" w:hAnsi="Times New Roman"/>
          <w:sz w:val="28"/>
          <w:szCs w:val="28"/>
          <w:lang w:eastAsia="en-US"/>
        </w:rPr>
        <w:t>Алсу</w:t>
      </w:r>
      <w:proofErr w:type="spellEnd"/>
      <w:r w:rsidR="0079669F" w:rsidRPr="00884B69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proofErr w:type="spellStart"/>
      <w:r w:rsidR="0079669F" w:rsidRPr="00884B69">
        <w:rPr>
          <w:rFonts w:ascii="Times New Roman" w:eastAsiaTheme="minorHAnsi" w:hAnsi="Times New Roman"/>
          <w:sz w:val="28"/>
          <w:szCs w:val="28"/>
          <w:lang w:eastAsia="en-US"/>
        </w:rPr>
        <w:t>Ивушка</w:t>
      </w:r>
      <w:proofErr w:type="spellEnd"/>
      <w:r w:rsidR="0079669F" w:rsidRPr="00884B6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E37D4"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6980"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>здани</w:t>
      </w:r>
      <w:r w:rsidR="00666980" w:rsidRPr="00884B6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 лесничеств </w:t>
      </w:r>
      <w:proofErr w:type="spellStart"/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>Нурлатского</w:t>
      </w:r>
      <w:proofErr w:type="spellEnd"/>
      <w:r w:rsidR="00C026DD" w:rsidRPr="00884B69">
        <w:rPr>
          <w:rFonts w:ascii="Times New Roman" w:eastAsiaTheme="minorHAnsi" w:hAnsi="Times New Roman"/>
          <w:sz w:val="28"/>
          <w:szCs w:val="28"/>
          <w:lang w:eastAsia="en-US"/>
        </w:rPr>
        <w:t xml:space="preserve"> лесхоза</w:t>
      </w:r>
      <w:r w:rsidRPr="00884B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26DD" w:rsidRPr="00DA5CDD" w:rsidRDefault="00EE37D4" w:rsidP="00316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 В Агрофирме 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 xml:space="preserve"> построен </w:t>
      </w:r>
      <w:r w:rsidR="00C026DD" w:rsidRPr="00884B69">
        <w:rPr>
          <w:rFonts w:ascii="Times New Roman" w:hAnsi="Times New Roman" w:cs="Times New Roman"/>
          <w:sz w:val="28"/>
          <w:szCs w:val="28"/>
        </w:rPr>
        <w:t xml:space="preserve"> кормово</w:t>
      </w:r>
      <w:r w:rsidRPr="00884B69">
        <w:rPr>
          <w:rFonts w:ascii="Times New Roman" w:hAnsi="Times New Roman" w:cs="Times New Roman"/>
          <w:sz w:val="28"/>
          <w:szCs w:val="28"/>
        </w:rPr>
        <w:t>й</w:t>
      </w:r>
      <w:r w:rsidR="00C026DD" w:rsidRPr="00884B69">
        <w:rPr>
          <w:rFonts w:ascii="Times New Roman" w:hAnsi="Times New Roman" w:cs="Times New Roman"/>
          <w:sz w:val="28"/>
          <w:szCs w:val="28"/>
        </w:rPr>
        <w:t xml:space="preserve"> центр с объемом инвестиций более 133 миллионов рублей</w:t>
      </w:r>
      <w:r w:rsidR="00884B69">
        <w:rPr>
          <w:rFonts w:ascii="Times New Roman" w:hAnsi="Times New Roman" w:cs="Times New Roman"/>
          <w:sz w:val="28"/>
          <w:szCs w:val="28"/>
        </w:rPr>
        <w:t>.</w:t>
      </w:r>
      <w:r w:rsidR="00DA5CDD" w:rsidRPr="00E13D58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Default="00934738" w:rsidP="00CB55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27743" w:rsidRPr="00884B69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</w:t>
      </w:r>
      <w:r w:rsidR="00C026DD" w:rsidRPr="00884B69">
        <w:rPr>
          <w:rFonts w:ascii="Times New Roman" w:hAnsi="Times New Roman" w:cs="Times New Roman"/>
          <w:sz w:val="28"/>
          <w:szCs w:val="28"/>
        </w:rPr>
        <w:t>2</w:t>
      </w:r>
      <w:r w:rsidR="00EE37D4" w:rsidRPr="00884B69">
        <w:rPr>
          <w:rFonts w:ascii="Times New Roman" w:hAnsi="Times New Roman" w:cs="Times New Roman"/>
          <w:sz w:val="28"/>
          <w:szCs w:val="28"/>
        </w:rPr>
        <w:t>1</w:t>
      </w:r>
      <w:r w:rsidR="00527743" w:rsidRPr="00884B6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026DD" w:rsidRPr="00884B69">
        <w:rPr>
          <w:rFonts w:ascii="Times New Roman" w:hAnsi="Times New Roman" w:cs="Times New Roman"/>
          <w:sz w:val="28"/>
          <w:szCs w:val="28"/>
        </w:rPr>
        <w:t>1</w:t>
      </w:r>
      <w:r w:rsidR="00EE37D4" w:rsidRPr="00884B69">
        <w:rPr>
          <w:rFonts w:ascii="Times New Roman" w:hAnsi="Times New Roman" w:cs="Times New Roman"/>
          <w:sz w:val="28"/>
          <w:szCs w:val="28"/>
        </w:rPr>
        <w:t>17949</w:t>
      </w:r>
      <w:r w:rsidR="00812AA1" w:rsidRPr="00884B6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026DD" w:rsidRPr="00884B69">
        <w:rPr>
          <w:rFonts w:ascii="Times New Roman" w:hAnsi="Times New Roman" w:cs="Times New Roman"/>
          <w:sz w:val="28"/>
          <w:szCs w:val="28"/>
        </w:rPr>
        <w:t>ей</w:t>
      </w:r>
      <w:r w:rsidR="00E64EA2" w:rsidRPr="00884B69">
        <w:rPr>
          <w:rFonts w:ascii="Times New Roman" w:hAnsi="Times New Roman" w:cs="Times New Roman"/>
          <w:sz w:val="28"/>
          <w:szCs w:val="28"/>
        </w:rPr>
        <w:t>.</w:t>
      </w:r>
    </w:p>
    <w:p w:rsidR="00884B69" w:rsidRPr="00414DAF" w:rsidRDefault="00884B69" w:rsidP="00CB55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414DAF" w:rsidRDefault="00527743" w:rsidP="00CB550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Сельское хозяйство</w:t>
      </w:r>
    </w:p>
    <w:p w:rsidR="00527743" w:rsidRPr="00884B69" w:rsidRDefault="00C6538D" w:rsidP="00CB5509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14DAF">
        <w:rPr>
          <w:sz w:val="28"/>
          <w:szCs w:val="28"/>
        </w:rPr>
        <w:t xml:space="preserve"> </w:t>
      </w:r>
      <w:r w:rsidR="00527743" w:rsidRPr="00884B69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</w:t>
      </w:r>
      <w:r w:rsidR="00E42368" w:rsidRPr="00884B69">
        <w:rPr>
          <w:sz w:val="28"/>
          <w:szCs w:val="28"/>
        </w:rPr>
        <w:t>развитие крупных</w:t>
      </w:r>
      <w:r w:rsidR="00527743" w:rsidRPr="00884B69">
        <w:rPr>
          <w:sz w:val="28"/>
          <w:szCs w:val="28"/>
        </w:rPr>
        <w:t xml:space="preserve"> </w:t>
      </w:r>
      <w:proofErr w:type="spellStart"/>
      <w:r w:rsidR="00E42368" w:rsidRPr="00884B69">
        <w:rPr>
          <w:sz w:val="28"/>
          <w:szCs w:val="28"/>
        </w:rPr>
        <w:t>сельхозорганизаций</w:t>
      </w:r>
      <w:proofErr w:type="spellEnd"/>
      <w:r w:rsidR="00E42368" w:rsidRPr="00884B69">
        <w:rPr>
          <w:sz w:val="28"/>
          <w:szCs w:val="28"/>
        </w:rPr>
        <w:t>, фермерских</w:t>
      </w:r>
      <w:r w:rsidR="00527743" w:rsidRPr="00884B69">
        <w:rPr>
          <w:sz w:val="28"/>
          <w:szCs w:val="28"/>
        </w:rPr>
        <w:t xml:space="preserve"> </w:t>
      </w:r>
      <w:r w:rsidR="00E42368" w:rsidRPr="00884B69">
        <w:rPr>
          <w:sz w:val="28"/>
          <w:szCs w:val="28"/>
        </w:rPr>
        <w:t>хозяйств и</w:t>
      </w:r>
      <w:r w:rsidR="00527743" w:rsidRPr="00884B69">
        <w:rPr>
          <w:sz w:val="28"/>
          <w:szCs w:val="28"/>
        </w:rPr>
        <w:t xml:space="preserve"> личных подворий граждан.</w:t>
      </w:r>
    </w:p>
    <w:p w:rsidR="002E55B4" w:rsidRPr="00414DAF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Pr="00884B69">
        <w:rPr>
          <w:rFonts w:ascii="Times New Roman" w:hAnsi="Times New Roman" w:cs="Times New Roman"/>
          <w:sz w:val="28"/>
          <w:szCs w:val="28"/>
        </w:rPr>
        <w:t>и</w:t>
      </w:r>
      <w:r w:rsidR="00C14E02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Pr="00884B69">
        <w:rPr>
          <w:rFonts w:ascii="Times New Roman" w:hAnsi="Times New Roman" w:cs="Times New Roman"/>
          <w:sz w:val="28"/>
          <w:szCs w:val="28"/>
        </w:rPr>
        <w:t xml:space="preserve">средними сельскохозяйственными </w:t>
      </w:r>
      <w:r w:rsidR="00812AA1" w:rsidRPr="00884B69">
        <w:rPr>
          <w:rFonts w:ascii="Times New Roman" w:hAnsi="Times New Roman" w:cs="Times New Roman"/>
          <w:sz w:val="28"/>
          <w:szCs w:val="28"/>
        </w:rPr>
        <w:t>товаропроизводителями произведено</w:t>
      </w:r>
      <w:r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812AA1" w:rsidRPr="00884B69">
        <w:rPr>
          <w:rFonts w:ascii="Times New Roman" w:hAnsi="Times New Roman" w:cs="Times New Roman"/>
          <w:sz w:val="28"/>
          <w:szCs w:val="28"/>
        </w:rPr>
        <w:t>продукции собственного</w:t>
      </w:r>
      <w:r w:rsidRPr="00884B69">
        <w:rPr>
          <w:rFonts w:ascii="Times New Roman" w:hAnsi="Times New Roman" w:cs="Times New Roman"/>
          <w:sz w:val="28"/>
          <w:szCs w:val="28"/>
        </w:rPr>
        <w:t xml:space="preserve"> производства, выполнен</w:t>
      </w:r>
      <w:r w:rsidR="00E64EA2" w:rsidRPr="00884B69">
        <w:rPr>
          <w:rFonts w:ascii="Times New Roman" w:hAnsi="Times New Roman" w:cs="Times New Roman"/>
          <w:sz w:val="28"/>
          <w:szCs w:val="28"/>
        </w:rPr>
        <w:t xml:space="preserve">о работ и услуг на сумму </w:t>
      </w:r>
      <w:r w:rsidR="00D52750" w:rsidRPr="00884B69">
        <w:rPr>
          <w:rFonts w:ascii="Times New Roman" w:hAnsi="Times New Roman" w:cs="Times New Roman"/>
          <w:sz w:val="28"/>
          <w:szCs w:val="28"/>
        </w:rPr>
        <w:t>3,</w:t>
      </w:r>
      <w:r w:rsidR="00EE37D4" w:rsidRPr="00884B69">
        <w:rPr>
          <w:rFonts w:ascii="Times New Roman" w:hAnsi="Times New Roman" w:cs="Times New Roman"/>
          <w:sz w:val="28"/>
          <w:szCs w:val="28"/>
        </w:rPr>
        <w:t>5</w:t>
      </w:r>
      <w:r w:rsidR="00812AA1" w:rsidRPr="00884B69">
        <w:rPr>
          <w:rFonts w:ascii="Times New Roman" w:hAnsi="Times New Roman" w:cs="Times New Roman"/>
          <w:sz w:val="28"/>
          <w:szCs w:val="28"/>
        </w:rPr>
        <w:t xml:space="preserve"> млрд.</w:t>
      </w:r>
      <w:r w:rsidRPr="00884B6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E37D4" w:rsidRPr="00884B69">
        <w:rPr>
          <w:rFonts w:ascii="Times New Roman" w:hAnsi="Times New Roman" w:cs="Times New Roman"/>
          <w:sz w:val="28"/>
          <w:szCs w:val="28"/>
        </w:rPr>
        <w:t>д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енежная выручка от реализации </w:t>
      </w:r>
      <w:r w:rsidR="00812AA1" w:rsidRPr="00884B69">
        <w:rPr>
          <w:rFonts w:ascii="Times New Roman" w:hAnsi="Times New Roman" w:cs="Times New Roman"/>
          <w:sz w:val="28"/>
          <w:szCs w:val="28"/>
        </w:rPr>
        <w:t>сельхозпродукции составила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2E55B4" w:rsidRPr="00884B69">
        <w:rPr>
          <w:rFonts w:ascii="Times New Roman" w:hAnsi="Times New Roman" w:cs="Times New Roman"/>
          <w:sz w:val="28"/>
          <w:szCs w:val="28"/>
        </w:rPr>
        <w:t>2,</w:t>
      </w:r>
      <w:r w:rsidR="00EE37D4" w:rsidRPr="00884B69">
        <w:rPr>
          <w:rFonts w:ascii="Times New Roman" w:hAnsi="Times New Roman" w:cs="Times New Roman"/>
          <w:sz w:val="28"/>
          <w:szCs w:val="28"/>
        </w:rPr>
        <w:t>8</w:t>
      </w:r>
      <w:r w:rsidR="00812AA1" w:rsidRPr="00884B69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D52750" w:rsidRPr="00884B69">
        <w:rPr>
          <w:rFonts w:ascii="Times New Roman" w:hAnsi="Times New Roman" w:cs="Times New Roman"/>
          <w:sz w:val="28"/>
          <w:szCs w:val="28"/>
        </w:rPr>
        <w:t>.</w:t>
      </w:r>
    </w:p>
    <w:p w:rsidR="00527743" w:rsidRPr="00884B69" w:rsidRDefault="000441E9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DAF">
        <w:rPr>
          <w:sz w:val="28"/>
          <w:szCs w:val="28"/>
        </w:rPr>
        <w:t xml:space="preserve"> </w:t>
      </w:r>
      <w:r w:rsidR="00D52750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Хлеборобами района собрано более </w:t>
      </w:r>
      <w:r w:rsidR="00EE37D4" w:rsidRPr="00884B69">
        <w:rPr>
          <w:rFonts w:ascii="Times New Roman" w:hAnsi="Times New Roman" w:cs="Times New Roman"/>
          <w:sz w:val="28"/>
          <w:szCs w:val="28"/>
        </w:rPr>
        <w:t>64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тысяч тонн зерновых культур, при </w:t>
      </w:r>
      <w:r w:rsidR="00812AA1" w:rsidRPr="00884B69">
        <w:rPr>
          <w:rFonts w:ascii="Times New Roman" w:hAnsi="Times New Roman" w:cs="Times New Roman"/>
          <w:sz w:val="28"/>
          <w:szCs w:val="28"/>
        </w:rPr>
        <w:t xml:space="preserve">урожайности </w:t>
      </w:r>
      <w:r w:rsidR="00EE37D4" w:rsidRPr="00884B69">
        <w:rPr>
          <w:rFonts w:ascii="Times New Roman" w:hAnsi="Times New Roman" w:cs="Times New Roman"/>
          <w:sz w:val="28"/>
          <w:szCs w:val="28"/>
        </w:rPr>
        <w:t xml:space="preserve"> 16</w:t>
      </w:r>
      <w:r w:rsidR="004D7966" w:rsidRPr="00884B69">
        <w:rPr>
          <w:rFonts w:ascii="Times New Roman" w:hAnsi="Times New Roman" w:cs="Times New Roman"/>
          <w:sz w:val="28"/>
          <w:szCs w:val="28"/>
        </w:rPr>
        <w:t>,</w:t>
      </w:r>
      <w:r w:rsidR="00EE37D4" w:rsidRPr="00884B69">
        <w:rPr>
          <w:rFonts w:ascii="Times New Roman" w:hAnsi="Times New Roman" w:cs="Times New Roman"/>
          <w:sz w:val="28"/>
          <w:szCs w:val="28"/>
        </w:rPr>
        <w:t>2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D52750" w:rsidRPr="00884B69">
        <w:rPr>
          <w:rFonts w:ascii="Times New Roman" w:hAnsi="Times New Roman" w:cs="Times New Roman"/>
          <w:sz w:val="28"/>
          <w:szCs w:val="28"/>
        </w:rPr>
        <w:t>а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с гектара</w:t>
      </w:r>
      <w:r w:rsidR="00EE37D4" w:rsidRPr="00884B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37D4" w:rsidRPr="00884B69">
        <w:rPr>
          <w:rFonts w:ascii="Times New Roman" w:hAnsi="Times New Roman" w:cs="Times New Roman"/>
          <w:sz w:val="28"/>
          <w:szCs w:val="28"/>
        </w:rPr>
        <w:t>зерноединицах</w:t>
      </w:r>
      <w:proofErr w:type="spellEnd"/>
      <w:r w:rsidR="00610368" w:rsidRPr="00884B69">
        <w:rPr>
          <w:rFonts w:ascii="Times New Roman" w:hAnsi="Times New Roman" w:cs="Times New Roman"/>
          <w:sz w:val="28"/>
          <w:szCs w:val="28"/>
        </w:rPr>
        <w:t>.</w:t>
      </w:r>
    </w:p>
    <w:p w:rsidR="00610368" w:rsidRPr="00E13D58" w:rsidRDefault="005E3E9D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Животноводами </w:t>
      </w:r>
      <w:r w:rsidR="00A318C0" w:rsidRPr="00884B69">
        <w:rPr>
          <w:rFonts w:ascii="Times New Roman" w:hAnsi="Times New Roman" w:cs="Times New Roman"/>
          <w:sz w:val="28"/>
          <w:szCs w:val="28"/>
        </w:rPr>
        <w:t>района произведено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4D7966" w:rsidRPr="00884B69">
        <w:rPr>
          <w:rFonts w:ascii="Times New Roman" w:hAnsi="Times New Roman" w:cs="Times New Roman"/>
          <w:sz w:val="28"/>
          <w:szCs w:val="28"/>
        </w:rPr>
        <w:t>5</w:t>
      </w:r>
      <w:r w:rsidR="00CD0A77" w:rsidRPr="00884B69">
        <w:rPr>
          <w:rFonts w:ascii="Times New Roman" w:hAnsi="Times New Roman" w:cs="Times New Roman"/>
          <w:sz w:val="28"/>
          <w:szCs w:val="28"/>
        </w:rPr>
        <w:t>6,3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тыс. тонн молока, это 10</w:t>
      </w:r>
      <w:r w:rsidR="00CD0A77" w:rsidRPr="00884B69">
        <w:rPr>
          <w:rFonts w:ascii="Times New Roman" w:hAnsi="Times New Roman" w:cs="Times New Roman"/>
          <w:sz w:val="28"/>
          <w:szCs w:val="28"/>
        </w:rPr>
        <w:t>5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% к уровню прошлого </w:t>
      </w:r>
      <w:r w:rsidR="00A318C0" w:rsidRPr="00884B69">
        <w:rPr>
          <w:rFonts w:ascii="Times New Roman" w:hAnsi="Times New Roman" w:cs="Times New Roman"/>
          <w:sz w:val="28"/>
          <w:szCs w:val="28"/>
        </w:rPr>
        <w:t>года и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B434A2" w:rsidRPr="00884B69">
        <w:rPr>
          <w:rFonts w:ascii="Times New Roman" w:hAnsi="Times New Roman" w:cs="Times New Roman"/>
          <w:sz w:val="28"/>
          <w:szCs w:val="28"/>
        </w:rPr>
        <w:t>2</w:t>
      </w:r>
      <w:r w:rsidRPr="00884B69">
        <w:rPr>
          <w:rFonts w:ascii="Times New Roman" w:hAnsi="Times New Roman" w:cs="Times New Roman"/>
          <w:sz w:val="28"/>
          <w:szCs w:val="28"/>
        </w:rPr>
        <w:t>,</w:t>
      </w:r>
      <w:r w:rsidR="004D7966" w:rsidRPr="00884B69">
        <w:rPr>
          <w:rFonts w:ascii="Times New Roman" w:hAnsi="Times New Roman" w:cs="Times New Roman"/>
          <w:sz w:val="28"/>
          <w:szCs w:val="28"/>
        </w:rPr>
        <w:t>66</w:t>
      </w:r>
      <w:r w:rsidR="00B434A2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884B69">
        <w:rPr>
          <w:rFonts w:ascii="Times New Roman" w:hAnsi="Times New Roman" w:cs="Times New Roman"/>
          <w:sz w:val="28"/>
          <w:szCs w:val="28"/>
        </w:rPr>
        <w:t xml:space="preserve">тыс. тонн </w:t>
      </w:r>
      <w:r w:rsidR="00A318C0" w:rsidRPr="00884B69">
        <w:rPr>
          <w:rFonts w:ascii="Times New Roman" w:hAnsi="Times New Roman" w:cs="Times New Roman"/>
          <w:sz w:val="28"/>
          <w:szCs w:val="28"/>
        </w:rPr>
        <w:t>мяса -</w:t>
      </w:r>
      <w:r w:rsidR="00315E7B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884B69">
        <w:rPr>
          <w:rFonts w:ascii="Times New Roman" w:hAnsi="Times New Roman" w:cs="Times New Roman"/>
          <w:sz w:val="28"/>
          <w:szCs w:val="28"/>
        </w:rPr>
        <w:t>1</w:t>
      </w:r>
      <w:r w:rsidRPr="00884B69">
        <w:rPr>
          <w:rFonts w:ascii="Times New Roman" w:hAnsi="Times New Roman" w:cs="Times New Roman"/>
          <w:sz w:val="28"/>
          <w:szCs w:val="28"/>
        </w:rPr>
        <w:t>0</w:t>
      </w:r>
      <w:r w:rsidR="00631486" w:rsidRPr="00884B69">
        <w:rPr>
          <w:rFonts w:ascii="Times New Roman" w:hAnsi="Times New Roman" w:cs="Times New Roman"/>
          <w:sz w:val="28"/>
          <w:szCs w:val="28"/>
        </w:rPr>
        <w:t>1</w:t>
      </w:r>
      <w:r w:rsidR="00610368" w:rsidRPr="00884B69">
        <w:rPr>
          <w:rFonts w:ascii="Times New Roman" w:hAnsi="Times New Roman" w:cs="Times New Roman"/>
          <w:sz w:val="28"/>
          <w:szCs w:val="28"/>
        </w:rPr>
        <w:t>% к предыдущему году.</w:t>
      </w:r>
      <w:r w:rsidR="00610368" w:rsidRPr="00E1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68" w:rsidRPr="00884B69" w:rsidRDefault="00B434A2" w:rsidP="00BB6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58">
        <w:rPr>
          <w:rFonts w:ascii="Times New Roman" w:hAnsi="Times New Roman" w:cs="Times New Roman"/>
          <w:sz w:val="28"/>
          <w:szCs w:val="28"/>
        </w:rPr>
        <w:t xml:space="preserve">  </w:t>
      </w:r>
      <w:r w:rsidR="00A528FE" w:rsidRPr="00884B69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создание и развитие </w:t>
      </w:r>
      <w:r w:rsidR="00631486" w:rsidRPr="00884B69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A528FE" w:rsidRPr="00884B69">
        <w:rPr>
          <w:rFonts w:ascii="Times New Roman" w:hAnsi="Times New Roman" w:cs="Times New Roman"/>
          <w:sz w:val="28"/>
          <w:szCs w:val="28"/>
        </w:rPr>
        <w:t xml:space="preserve">. В </w:t>
      </w:r>
      <w:r w:rsidR="00A318C0" w:rsidRPr="00884B69">
        <w:rPr>
          <w:rFonts w:ascii="Times New Roman" w:hAnsi="Times New Roman" w:cs="Times New Roman"/>
          <w:sz w:val="28"/>
          <w:szCs w:val="28"/>
        </w:rPr>
        <w:t>районе осуществляют</w:t>
      </w:r>
      <w:r w:rsidR="00A528FE" w:rsidRPr="00884B6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D0A77" w:rsidRPr="00884B69">
        <w:rPr>
          <w:rFonts w:ascii="Times New Roman" w:hAnsi="Times New Roman" w:cs="Times New Roman"/>
          <w:sz w:val="28"/>
          <w:szCs w:val="28"/>
        </w:rPr>
        <w:t>74</w:t>
      </w:r>
      <w:r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631486" w:rsidRPr="00884B69">
        <w:rPr>
          <w:rFonts w:ascii="Times New Roman" w:hAnsi="Times New Roman" w:cs="Times New Roman"/>
          <w:sz w:val="28"/>
          <w:szCs w:val="28"/>
        </w:rPr>
        <w:t>КФХ</w:t>
      </w:r>
      <w:r w:rsidR="00A528FE" w:rsidRPr="00884B69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A318C0" w:rsidRPr="00884B69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D0A77" w:rsidRPr="00884B69">
        <w:rPr>
          <w:rFonts w:ascii="Times New Roman" w:hAnsi="Times New Roman" w:cs="Times New Roman"/>
          <w:sz w:val="28"/>
          <w:szCs w:val="28"/>
        </w:rPr>
        <w:t>53</w:t>
      </w:r>
      <w:r w:rsidR="00082895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884B69">
        <w:rPr>
          <w:rFonts w:ascii="Times New Roman" w:hAnsi="Times New Roman" w:cs="Times New Roman"/>
          <w:sz w:val="28"/>
          <w:szCs w:val="28"/>
        </w:rPr>
        <w:t>- в животноводстве, 1</w:t>
      </w:r>
      <w:r w:rsidR="00CD0A77" w:rsidRPr="00884B69">
        <w:rPr>
          <w:rFonts w:ascii="Times New Roman" w:hAnsi="Times New Roman" w:cs="Times New Roman"/>
          <w:sz w:val="28"/>
          <w:szCs w:val="28"/>
        </w:rPr>
        <w:t>6</w:t>
      </w:r>
      <w:r w:rsidR="00082895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884B69">
        <w:rPr>
          <w:rFonts w:ascii="Times New Roman" w:hAnsi="Times New Roman" w:cs="Times New Roman"/>
          <w:sz w:val="28"/>
          <w:szCs w:val="28"/>
        </w:rPr>
        <w:t>- в растениеводстве</w:t>
      </w:r>
      <w:r w:rsidR="008C7290" w:rsidRPr="00884B69">
        <w:rPr>
          <w:rFonts w:ascii="Times New Roman" w:hAnsi="Times New Roman" w:cs="Times New Roman"/>
          <w:sz w:val="28"/>
          <w:szCs w:val="28"/>
        </w:rPr>
        <w:t xml:space="preserve">, </w:t>
      </w:r>
      <w:r w:rsidR="00631486" w:rsidRPr="00884B69">
        <w:rPr>
          <w:rFonts w:ascii="Times New Roman" w:hAnsi="Times New Roman" w:cs="Times New Roman"/>
          <w:sz w:val="28"/>
          <w:szCs w:val="28"/>
        </w:rPr>
        <w:t>5</w:t>
      </w:r>
      <w:r w:rsidR="008C7290" w:rsidRPr="00884B69">
        <w:rPr>
          <w:rFonts w:ascii="Times New Roman" w:hAnsi="Times New Roman" w:cs="Times New Roman"/>
          <w:sz w:val="28"/>
          <w:szCs w:val="28"/>
        </w:rPr>
        <w:t>-в птицеводстве</w:t>
      </w:r>
      <w:r w:rsidR="00A528FE" w:rsidRPr="00884B69">
        <w:rPr>
          <w:rFonts w:ascii="Times New Roman" w:hAnsi="Times New Roman" w:cs="Times New Roman"/>
          <w:sz w:val="28"/>
          <w:szCs w:val="28"/>
        </w:rPr>
        <w:t>.</w:t>
      </w:r>
    </w:p>
    <w:p w:rsidR="00A528FE" w:rsidRPr="00414DAF" w:rsidRDefault="00A528FE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>Продолжают сохранять свою нишу и традиционные формы хозяйствования</w:t>
      </w:r>
      <w:r w:rsidR="00082895" w:rsidRPr="00884B69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884B69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</w:t>
      </w:r>
      <w:r w:rsidR="00B434A2" w:rsidRPr="00884B69">
        <w:rPr>
          <w:rFonts w:ascii="Times New Roman" w:hAnsi="Times New Roman" w:cs="Times New Roman"/>
          <w:sz w:val="28"/>
          <w:szCs w:val="28"/>
        </w:rPr>
        <w:t>1</w:t>
      </w:r>
      <w:r w:rsidR="008C7290" w:rsidRPr="00884B69">
        <w:rPr>
          <w:rFonts w:ascii="Times New Roman" w:hAnsi="Times New Roman" w:cs="Times New Roman"/>
          <w:sz w:val="28"/>
          <w:szCs w:val="28"/>
        </w:rPr>
        <w:t>2</w:t>
      </w:r>
      <w:r w:rsidR="00631486" w:rsidRPr="00884B69">
        <w:rPr>
          <w:rFonts w:ascii="Times New Roman" w:hAnsi="Times New Roman" w:cs="Times New Roman"/>
          <w:sz w:val="28"/>
          <w:szCs w:val="28"/>
        </w:rPr>
        <w:t>13</w:t>
      </w:r>
      <w:r w:rsidR="00673964" w:rsidRPr="00884B69">
        <w:rPr>
          <w:rFonts w:ascii="Times New Roman" w:hAnsi="Times New Roman" w:cs="Times New Roman"/>
          <w:sz w:val="28"/>
          <w:szCs w:val="28"/>
        </w:rPr>
        <w:t>9</w:t>
      </w:r>
      <w:r w:rsidR="00BE4AAE" w:rsidRPr="00884B69">
        <w:rPr>
          <w:rFonts w:ascii="Times New Roman" w:hAnsi="Times New Roman" w:cs="Times New Roman"/>
          <w:sz w:val="28"/>
          <w:szCs w:val="28"/>
        </w:rPr>
        <w:t xml:space="preserve"> личных подсобных хозяйств, в которых содержатся </w:t>
      </w:r>
      <w:r w:rsidR="00673964" w:rsidRPr="00884B69">
        <w:rPr>
          <w:rFonts w:ascii="Times New Roman" w:hAnsi="Times New Roman" w:cs="Times New Roman"/>
          <w:sz w:val="28"/>
          <w:szCs w:val="28"/>
        </w:rPr>
        <w:t>9951</w:t>
      </w:r>
      <w:r w:rsidR="00BE4AAE" w:rsidRPr="00884B69">
        <w:rPr>
          <w:rFonts w:ascii="Times New Roman" w:hAnsi="Times New Roman" w:cs="Times New Roman"/>
          <w:sz w:val="28"/>
          <w:szCs w:val="28"/>
        </w:rPr>
        <w:t xml:space="preserve"> голов КРС, в том числе </w:t>
      </w:r>
      <w:r w:rsidR="00B434A2" w:rsidRPr="00884B69">
        <w:rPr>
          <w:rFonts w:ascii="Times New Roman" w:hAnsi="Times New Roman" w:cs="Times New Roman"/>
          <w:sz w:val="28"/>
          <w:szCs w:val="28"/>
        </w:rPr>
        <w:t>3</w:t>
      </w:r>
      <w:r w:rsidR="00673964" w:rsidRPr="00884B69">
        <w:rPr>
          <w:rFonts w:ascii="Times New Roman" w:hAnsi="Times New Roman" w:cs="Times New Roman"/>
          <w:sz w:val="28"/>
          <w:szCs w:val="28"/>
        </w:rPr>
        <w:t>495</w:t>
      </w:r>
      <w:r w:rsidR="00BE4AAE" w:rsidRPr="00884B69">
        <w:rPr>
          <w:rFonts w:ascii="Times New Roman" w:hAnsi="Times New Roman" w:cs="Times New Roman"/>
          <w:sz w:val="28"/>
          <w:szCs w:val="28"/>
        </w:rPr>
        <w:t xml:space="preserve"> голов коров.</w:t>
      </w:r>
      <w:r w:rsidR="00BE4AAE"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E9" w:rsidRPr="00414DAF" w:rsidRDefault="008C7290" w:rsidP="000441E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14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7743" w:rsidRDefault="00BC4355" w:rsidP="00BB64A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14DAF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884B69" w:rsidRDefault="00BE4AA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</w:t>
      </w:r>
      <w:r w:rsidR="00A318C0" w:rsidRPr="00884B6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0346" w:rsidRPr="00884B69">
        <w:rPr>
          <w:rFonts w:ascii="Times New Roman" w:hAnsi="Times New Roman" w:cs="Times New Roman"/>
          <w:sz w:val="28"/>
          <w:szCs w:val="28"/>
        </w:rPr>
        <w:t xml:space="preserve"> более 637</w:t>
      </w:r>
      <w:r w:rsidRPr="00884B69">
        <w:rPr>
          <w:rFonts w:ascii="Times New Roman" w:hAnsi="Times New Roman" w:cs="Times New Roman"/>
          <w:sz w:val="28"/>
          <w:szCs w:val="28"/>
        </w:rPr>
        <w:t>млн. рублей.</w:t>
      </w:r>
    </w:p>
    <w:p w:rsidR="00F80346" w:rsidRPr="004879E4" w:rsidRDefault="00F80346" w:rsidP="004879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программе «Капитальный ремонт автомобильных дорог и искусственных сооружений» выполнен ремонт автодорог «</w:t>
      </w:r>
      <w:proofErr w:type="spellStart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Кузайкино</w:t>
      </w:r>
      <w:proofErr w:type="spellEnd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-Нурлат», «Нурлат – Чувашский </w:t>
      </w:r>
      <w:proofErr w:type="spellStart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Тимерлек</w:t>
      </w:r>
      <w:proofErr w:type="spellEnd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«Чистополь-Аксубаево-Нурлат» </w:t>
      </w:r>
      <w:r w:rsidR="004879E4"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 </w:t>
      </w: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268,4 </w:t>
      </w:r>
      <w:proofErr w:type="spellStart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Start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87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0346" w:rsidRPr="00884B69" w:rsidRDefault="004879E4" w:rsidP="004879E4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80346" w:rsidRPr="00884B69">
        <w:rPr>
          <w:rFonts w:ascii="Times New Roman" w:hAnsi="Times New Roman" w:cs="Times New Roman"/>
          <w:sz w:val="28"/>
          <w:szCs w:val="28"/>
        </w:rPr>
        <w:t xml:space="preserve">Завершено строительство моста между </w:t>
      </w:r>
      <w:proofErr w:type="spellStart"/>
      <w:r w:rsidR="00F80346" w:rsidRPr="00884B6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80346" w:rsidRPr="00884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0346" w:rsidRPr="00884B69">
        <w:rPr>
          <w:rFonts w:ascii="Times New Roman" w:hAnsi="Times New Roman" w:cs="Times New Roman"/>
          <w:sz w:val="28"/>
          <w:szCs w:val="28"/>
        </w:rPr>
        <w:t>Биляр</w:t>
      </w:r>
      <w:proofErr w:type="spellEnd"/>
      <w:r w:rsidR="00F80346" w:rsidRPr="00884B69">
        <w:rPr>
          <w:rFonts w:ascii="Times New Roman" w:hAnsi="Times New Roman" w:cs="Times New Roman"/>
          <w:sz w:val="28"/>
          <w:szCs w:val="28"/>
        </w:rPr>
        <w:t xml:space="preserve">-Озеро </w:t>
      </w:r>
      <w:r w:rsidR="00F80346" w:rsidRPr="00884B69">
        <w:rPr>
          <w:rFonts w:ascii="Times New Roman" w:hAnsi="Times New Roman" w:cs="Times New Roman"/>
          <w:sz w:val="28"/>
          <w:szCs w:val="28"/>
        </w:rPr>
        <w:br/>
      </w:r>
      <w:r w:rsidRPr="00884B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346" w:rsidRPr="00884B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80346" w:rsidRPr="00884B69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="00F80346" w:rsidRPr="00884B69">
        <w:rPr>
          <w:rFonts w:ascii="Times New Roman" w:hAnsi="Times New Roman" w:cs="Times New Roman"/>
          <w:sz w:val="28"/>
          <w:szCs w:val="28"/>
        </w:rPr>
        <w:t xml:space="preserve"> на автодороге «Нурлат – Чувашский </w:t>
      </w:r>
      <w:proofErr w:type="spellStart"/>
      <w:r w:rsidR="00F80346" w:rsidRPr="00884B69">
        <w:rPr>
          <w:rFonts w:ascii="Times New Roman" w:hAnsi="Times New Roman" w:cs="Times New Roman"/>
          <w:sz w:val="28"/>
          <w:szCs w:val="28"/>
        </w:rPr>
        <w:t>Тимерлек</w:t>
      </w:r>
      <w:proofErr w:type="spellEnd"/>
      <w:r w:rsidR="00F80346" w:rsidRPr="00884B69">
        <w:rPr>
          <w:rFonts w:ascii="Times New Roman" w:hAnsi="Times New Roman" w:cs="Times New Roman"/>
          <w:sz w:val="28"/>
          <w:szCs w:val="28"/>
        </w:rPr>
        <w:t xml:space="preserve">» </w:t>
      </w:r>
      <w:r w:rsidR="00F80346" w:rsidRPr="00884B69">
        <w:rPr>
          <w:rFonts w:ascii="Times New Roman" w:hAnsi="Times New Roman" w:cs="Times New Roman"/>
          <w:sz w:val="28"/>
          <w:szCs w:val="28"/>
        </w:rPr>
        <w:br/>
      </w:r>
      <w:r w:rsidRPr="00884B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</w:t>
      </w:r>
      <w:r w:rsidR="00F80346" w:rsidRPr="00884B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(20 </w:t>
      </w:r>
      <w:proofErr w:type="spellStart"/>
      <w:r w:rsidR="00F80346" w:rsidRPr="00884B69">
        <w:rPr>
          <w:rFonts w:ascii="Times New Roman" w:hAnsi="Times New Roman" w:cs="Times New Roman"/>
          <w:i/>
          <w:color w:val="00B050"/>
          <w:sz w:val="28"/>
          <w:szCs w:val="28"/>
        </w:rPr>
        <w:t>млн</w:t>
      </w:r>
      <w:proofErr w:type="gramStart"/>
      <w:r w:rsidR="00F80346" w:rsidRPr="00884B69">
        <w:rPr>
          <w:rFonts w:ascii="Times New Roman" w:hAnsi="Times New Roman" w:cs="Times New Roman"/>
          <w:i/>
          <w:color w:val="00B050"/>
          <w:sz w:val="28"/>
          <w:szCs w:val="28"/>
        </w:rPr>
        <w:t>.р</w:t>
      </w:r>
      <w:proofErr w:type="gramEnd"/>
      <w:r w:rsidR="00F80346" w:rsidRPr="00884B69">
        <w:rPr>
          <w:rFonts w:ascii="Times New Roman" w:hAnsi="Times New Roman" w:cs="Times New Roman"/>
          <w:i/>
          <w:color w:val="00B050"/>
          <w:sz w:val="28"/>
          <w:szCs w:val="28"/>
        </w:rPr>
        <w:t>уб</w:t>
      </w:r>
      <w:proofErr w:type="spellEnd"/>
      <w:r w:rsidR="00F80346" w:rsidRPr="00884B69">
        <w:rPr>
          <w:rFonts w:ascii="Times New Roman" w:hAnsi="Times New Roman" w:cs="Times New Roman"/>
          <w:i/>
          <w:color w:val="00B050"/>
          <w:sz w:val="28"/>
          <w:szCs w:val="28"/>
        </w:rPr>
        <w:t>).</w:t>
      </w:r>
    </w:p>
    <w:p w:rsidR="00F80346" w:rsidRPr="00884B69" w:rsidRDefault="00F80346" w:rsidP="004879E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муниципального дорожного фонда и в рамках программы ремонта существующего покрытия приведена </w:t>
      </w: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нормативное состояние улично-дорожная сеть по улице Советская 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 xml:space="preserve">(41,85 млн. </w:t>
      </w:r>
      <w:proofErr w:type="spell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руб</w:t>
      </w:r>
      <w:proofErr w:type="spell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).</w:t>
      </w:r>
      <w:r w:rsidRPr="00884B69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  </w:t>
      </w:r>
    </w:p>
    <w:p w:rsidR="00F80346" w:rsidRPr="00884B69" w:rsidRDefault="00F80346" w:rsidP="004879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Республиканской программе по устройству дорожного покрытия переходного типа (ЩПС) и по программе самообложения проведены работы в 40 населенных пунктах района  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 xml:space="preserve">(55,3 </w:t>
      </w:r>
      <w:proofErr w:type="spell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млн</w:t>
      </w:r>
      <w:proofErr w:type="gram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.р</w:t>
      </w:r>
      <w:proofErr w:type="gram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уб</w:t>
      </w:r>
      <w:proofErr w:type="spell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).</w:t>
      </w:r>
      <w:r w:rsidRPr="00884B69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</w:t>
      </w:r>
    </w:p>
    <w:p w:rsidR="00F80346" w:rsidRPr="00884B69" w:rsidRDefault="00F80346" w:rsidP="004879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строительство и капитальный ремонт тротуаров из местного бюджета было направлено более 30 млн. руб.</w:t>
      </w:r>
    </w:p>
    <w:p w:rsidR="00F80346" w:rsidRPr="00884B69" w:rsidRDefault="00F80346" w:rsidP="00487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дорожного движения, снижения уровня смертности и травматизма в дорожно-транспортных происшествиях на территории района, были выполнены мероприятия по нанесению дорожной разметки, установления знаков, устройства искусственных неровностей на сумму более 4 млн. руб. </w:t>
      </w:r>
    </w:p>
    <w:p w:rsidR="007C1D17" w:rsidRDefault="00634B76" w:rsidP="003166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4B69">
        <w:rPr>
          <w:rFonts w:ascii="Times New Roman" w:hAnsi="Times New Roman" w:cs="Times New Roman"/>
          <w:sz w:val="28"/>
          <w:szCs w:val="28"/>
        </w:rPr>
        <w:t>По программе «Ремонт дворовых территорий</w:t>
      </w:r>
      <w:r w:rsidR="00C27928" w:rsidRPr="00884B69">
        <w:rPr>
          <w:rFonts w:ascii="Times New Roman" w:hAnsi="Times New Roman" w:cs="Times New Roman"/>
          <w:sz w:val="28"/>
          <w:szCs w:val="28"/>
        </w:rPr>
        <w:t xml:space="preserve"> и внутриквартальных проездов </w:t>
      </w:r>
      <w:proofErr w:type="spellStart"/>
      <w:r w:rsidR="00C27928" w:rsidRPr="00884B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7928" w:rsidRPr="00884B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27928" w:rsidRPr="00884B69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Pr="00884B69">
        <w:rPr>
          <w:rFonts w:ascii="Times New Roman" w:hAnsi="Times New Roman" w:cs="Times New Roman"/>
          <w:sz w:val="28"/>
          <w:szCs w:val="28"/>
        </w:rPr>
        <w:t xml:space="preserve">» </w:t>
      </w:r>
      <w:r w:rsidR="00C27928" w:rsidRPr="00884B69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F80346" w:rsidRPr="00884B69">
        <w:rPr>
          <w:rFonts w:ascii="Times New Roman" w:hAnsi="Times New Roman" w:cs="Times New Roman"/>
          <w:sz w:val="28"/>
          <w:szCs w:val="28"/>
        </w:rPr>
        <w:t>16</w:t>
      </w:r>
      <w:r w:rsidRPr="00884B69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316655" w:rsidRPr="00884B69">
        <w:rPr>
          <w:rFonts w:ascii="Times New Roman" w:hAnsi="Times New Roman" w:cs="Times New Roman"/>
          <w:sz w:val="28"/>
          <w:szCs w:val="28"/>
        </w:rPr>
        <w:t>ой</w:t>
      </w:r>
      <w:r w:rsidRPr="00884B69">
        <w:rPr>
          <w:rFonts w:ascii="Times New Roman" w:hAnsi="Times New Roman" w:cs="Times New Roman"/>
          <w:sz w:val="28"/>
          <w:szCs w:val="28"/>
        </w:rPr>
        <w:t xml:space="preserve"> территории на сумму </w:t>
      </w:r>
      <w:r w:rsidR="00316655" w:rsidRPr="00884B69">
        <w:rPr>
          <w:rFonts w:ascii="Times New Roman" w:hAnsi="Times New Roman" w:cs="Times New Roman"/>
          <w:sz w:val="28"/>
          <w:szCs w:val="28"/>
        </w:rPr>
        <w:t>7</w:t>
      </w:r>
      <w:r w:rsidR="00F80346" w:rsidRPr="00884B69">
        <w:rPr>
          <w:rFonts w:ascii="Times New Roman" w:hAnsi="Times New Roman" w:cs="Times New Roman"/>
          <w:sz w:val="28"/>
          <w:szCs w:val="28"/>
        </w:rPr>
        <w:t>6,8</w:t>
      </w:r>
      <w:r w:rsidRPr="0088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B6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84B69">
        <w:rPr>
          <w:rFonts w:ascii="Times New Roman" w:hAnsi="Times New Roman" w:cs="Times New Roman"/>
          <w:sz w:val="28"/>
          <w:szCs w:val="28"/>
        </w:rPr>
        <w:t>.</w:t>
      </w:r>
    </w:p>
    <w:p w:rsidR="00CE613A" w:rsidRPr="00884B69" w:rsidRDefault="007C1D17" w:rsidP="00E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55">
        <w:rPr>
          <w:rFonts w:ascii="Times New Roman" w:hAnsi="Times New Roman" w:cs="Times New Roman"/>
          <w:sz w:val="28"/>
          <w:szCs w:val="28"/>
        </w:rPr>
        <w:t xml:space="preserve"> </w:t>
      </w:r>
      <w:r w:rsidR="00E13D5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58C2" w:rsidRPr="00414D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613A" w:rsidRPr="00884B69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</w:t>
      </w:r>
      <w:r w:rsidR="00634B76" w:rsidRPr="00884B69">
        <w:rPr>
          <w:rFonts w:ascii="Times New Roman" w:hAnsi="Times New Roman" w:cs="Times New Roman"/>
          <w:sz w:val="28"/>
          <w:szCs w:val="28"/>
        </w:rPr>
        <w:t>одним из</w:t>
      </w:r>
      <w:r w:rsidR="00CE613A" w:rsidRPr="00884B69">
        <w:rPr>
          <w:rFonts w:ascii="Times New Roman" w:hAnsi="Times New Roman" w:cs="Times New Roman"/>
          <w:sz w:val="28"/>
          <w:szCs w:val="28"/>
        </w:rPr>
        <w:t xml:space="preserve"> наиболее серьезных вопросов, </w:t>
      </w:r>
      <w:r w:rsidR="00B474D1" w:rsidRPr="00884B69">
        <w:rPr>
          <w:rFonts w:ascii="Times New Roman" w:hAnsi="Times New Roman" w:cs="Times New Roman"/>
          <w:sz w:val="28"/>
          <w:szCs w:val="28"/>
        </w:rPr>
        <w:t>3</w:t>
      </w:r>
      <w:r w:rsidR="00316655" w:rsidRPr="00884B69">
        <w:rPr>
          <w:rFonts w:ascii="Times New Roman" w:hAnsi="Times New Roman" w:cs="Times New Roman"/>
          <w:sz w:val="28"/>
          <w:szCs w:val="28"/>
        </w:rPr>
        <w:t>5,1</w:t>
      </w:r>
      <w:r w:rsidR="00B474D1" w:rsidRPr="00884B69">
        <w:rPr>
          <w:rFonts w:ascii="Times New Roman" w:hAnsi="Times New Roman" w:cs="Times New Roman"/>
          <w:sz w:val="28"/>
          <w:szCs w:val="28"/>
        </w:rPr>
        <w:t xml:space="preserve">% </w:t>
      </w:r>
      <w:r w:rsidR="00CE613A" w:rsidRPr="00884B69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F4CFD" w:rsidRPr="00884B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613A" w:rsidRPr="00884B69">
        <w:rPr>
          <w:rFonts w:ascii="Times New Roman" w:hAnsi="Times New Roman" w:cs="Times New Roman"/>
          <w:sz w:val="28"/>
          <w:szCs w:val="28"/>
        </w:rPr>
        <w:t>не отвечает нормативным требованиям.</w:t>
      </w:r>
    </w:p>
    <w:p w:rsidR="00C27928" w:rsidRPr="00884B69" w:rsidRDefault="00C2792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В целях повышения транспортной доступности для населения в отчетном году открыты дополнительно городской и 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пригородный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 xml:space="preserve"> маршруты</w:t>
      </w:r>
      <w:r w:rsidR="009E6237" w:rsidRPr="00884B69">
        <w:rPr>
          <w:rFonts w:ascii="Times New Roman" w:hAnsi="Times New Roman" w:cs="Times New Roman"/>
          <w:sz w:val="28"/>
          <w:szCs w:val="28"/>
        </w:rPr>
        <w:t>.</w:t>
      </w:r>
    </w:p>
    <w:p w:rsidR="00CE613A" w:rsidRPr="00414DAF" w:rsidRDefault="00C2792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Но в то же время </w:t>
      </w:r>
      <w:r w:rsidR="00CE613A" w:rsidRPr="00884B69">
        <w:rPr>
          <w:rFonts w:ascii="Times New Roman" w:hAnsi="Times New Roman" w:cs="Times New Roman"/>
          <w:sz w:val="28"/>
          <w:szCs w:val="28"/>
        </w:rPr>
        <w:t>5</w:t>
      </w:r>
      <w:r w:rsidR="00500AB7" w:rsidRPr="00884B69">
        <w:rPr>
          <w:rFonts w:ascii="Times New Roman" w:hAnsi="Times New Roman" w:cs="Times New Roman"/>
          <w:sz w:val="28"/>
          <w:szCs w:val="28"/>
        </w:rPr>
        <w:t>,1</w:t>
      </w:r>
      <w:r w:rsidR="00B158C2" w:rsidRPr="00884B69">
        <w:rPr>
          <w:rFonts w:ascii="Times New Roman" w:hAnsi="Times New Roman" w:cs="Times New Roman"/>
          <w:sz w:val="28"/>
          <w:szCs w:val="28"/>
        </w:rPr>
        <w:t xml:space="preserve"> % населения района проживаю</w:t>
      </w:r>
      <w:r w:rsidR="00CE613A" w:rsidRPr="00884B69">
        <w:rPr>
          <w:rFonts w:ascii="Times New Roman" w:hAnsi="Times New Roman" w:cs="Times New Roman"/>
          <w:sz w:val="28"/>
          <w:szCs w:val="28"/>
        </w:rPr>
        <w:t xml:space="preserve">т в населённых пунктах, не имеющих регулярного </w:t>
      </w:r>
      <w:r w:rsidR="00500AB7" w:rsidRPr="00884B69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414DAF" w:rsidRDefault="00BB0DE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E4" w:rsidRDefault="004879E4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C7" w:rsidRPr="00414DAF" w:rsidRDefault="007F4CC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жизни</w:t>
      </w:r>
    </w:p>
    <w:p w:rsidR="00527743" w:rsidRPr="00A84366" w:rsidRDefault="00527743" w:rsidP="00A84366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A84366">
        <w:rPr>
          <w:rFonts w:ascii="Times New Roman" w:hAnsi="Times New Roman" w:cs="Times New Roman"/>
          <w:bCs/>
          <w:sz w:val="28"/>
          <w:szCs w:val="28"/>
        </w:rPr>
        <w:t>а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  <w:r w:rsidR="00884B69" w:rsidRPr="00A8436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</w:p>
    <w:p w:rsidR="00BB0DE9" w:rsidRPr="00A84366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За 20</w:t>
      </w:r>
      <w:r w:rsidR="00673964" w:rsidRPr="00A84366">
        <w:rPr>
          <w:rFonts w:ascii="Times New Roman" w:hAnsi="Times New Roman" w:cs="Times New Roman"/>
          <w:bCs/>
          <w:sz w:val="28"/>
          <w:szCs w:val="28"/>
        </w:rPr>
        <w:t>2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1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A84366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40844,25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158C2" w:rsidRPr="00A84366">
        <w:rPr>
          <w:rFonts w:ascii="Times New Roman" w:hAnsi="Times New Roman" w:cs="Times New Roman"/>
          <w:bCs/>
          <w:sz w:val="28"/>
          <w:szCs w:val="28"/>
        </w:rPr>
        <w:t>.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, темп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роста составил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6,9</w:t>
      </w:r>
      <w:r w:rsidRPr="00A84366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0DE9" w:rsidRPr="00A84366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64" w:rsidRPr="00A84366">
        <w:rPr>
          <w:rFonts w:ascii="Times New Roman" w:hAnsi="Times New Roman" w:cs="Times New Roman"/>
          <w:bCs/>
          <w:sz w:val="28"/>
          <w:szCs w:val="28"/>
        </w:rPr>
        <w:t>20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946,28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A84366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A84366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A84366">
        <w:rPr>
          <w:rFonts w:ascii="Times New Roman" w:hAnsi="Times New Roman" w:cs="Times New Roman"/>
          <w:bCs/>
          <w:sz w:val="28"/>
          <w:szCs w:val="28"/>
        </w:rPr>
        <w:t>х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30911,54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A843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A84366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39942,82</w:t>
      </w:r>
      <w:r w:rsidR="0004199C" w:rsidRPr="00A84366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4199C" w:rsidRPr="00A84366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 xml:space="preserve">-в муниципальных учреждениях культуры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и искусства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4D1" w:rsidRPr="00A84366">
        <w:rPr>
          <w:rFonts w:ascii="Times New Roman" w:hAnsi="Times New Roman" w:cs="Times New Roman"/>
          <w:bCs/>
          <w:sz w:val="28"/>
          <w:szCs w:val="28"/>
        </w:rPr>
        <w:t>2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9708,53</w:t>
      </w:r>
      <w:r w:rsidR="00D91916" w:rsidRPr="00A8436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673964" w:rsidRPr="00A84366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964" w:rsidRPr="00414DAF" w:rsidRDefault="00527743" w:rsidP="00673964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64" w:rsidRPr="00A84366">
        <w:rPr>
          <w:rFonts w:ascii="Times New Roman" w:hAnsi="Times New Roman" w:cs="Times New Roman"/>
          <w:bCs/>
          <w:sz w:val="28"/>
          <w:szCs w:val="28"/>
        </w:rPr>
        <w:t>в муниципальных учреждениях физической культуры и спорта – 27</w:t>
      </w:r>
      <w:r w:rsidR="006452B0" w:rsidRPr="00A84366">
        <w:rPr>
          <w:rFonts w:ascii="Times New Roman" w:hAnsi="Times New Roman" w:cs="Times New Roman"/>
          <w:bCs/>
          <w:sz w:val="28"/>
          <w:szCs w:val="28"/>
        </w:rPr>
        <w:t>665,6</w:t>
      </w:r>
      <w:r w:rsidR="00673964" w:rsidRPr="00A84366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527743" w:rsidRPr="00414DAF" w:rsidRDefault="00527743" w:rsidP="00CB5509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743" w:rsidRPr="00E13D58" w:rsidRDefault="007F4CC7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D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13D58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A84366" w:rsidRDefault="0004199C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Гарантией успешного развития и обучения </w:t>
      </w:r>
      <w:r w:rsidR="00E42368" w:rsidRPr="00A84366">
        <w:rPr>
          <w:rFonts w:ascii="Times New Roman" w:hAnsi="Times New Roman" w:cs="Times New Roman"/>
          <w:color w:val="000000"/>
          <w:sz w:val="28"/>
          <w:szCs w:val="28"/>
        </w:rPr>
        <w:t>детей в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школе является качественное дошкольное образование.</w:t>
      </w:r>
    </w:p>
    <w:p w:rsidR="001F629E" w:rsidRPr="00A84366" w:rsidRDefault="00527743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43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4366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A8436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D91916" w:rsidRPr="00A84366">
        <w:rPr>
          <w:rFonts w:ascii="Times New Roman" w:hAnsi="Times New Roman" w:cs="Times New Roman"/>
          <w:sz w:val="28"/>
          <w:szCs w:val="28"/>
        </w:rPr>
        <w:t>районе функционирует 2</w:t>
      </w:r>
      <w:r w:rsidR="00415705" w:rsidRPr="00A84366">
        <w:rPr>
          <w:rFonts w:ascii="Times New Roman" w:hAnsi="Times New Roman" w:cs="Times New Roman"/>
          <w:sz w:val="28"/>
          <w:szCs w:val="28"/>
        </w:rPr>
        <w:t>8</w:t>
      </w:r>
      <w:r w:rsidRPr="00A84366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A84366">
        <w:rPr>
          <w:rFonts w:ascii="Times New Roman" w:hAnsi="Times New Roman" w:cs="Times New Roman"/>
          <w:sz w:val="28"/>
          <w:szCs w:val="28"/>
        </w:rPr>
        <w:t>, которые посещают 2</w:t>
      </w:r>
      <w:r w:rsidR="006452B0" w:rsidRPr="00A84366">
        <w:rPr>
          <w:rFonts w:ascii="Times New Roman" w:hAnsi="Times New Roman" w:cs="Times New Roman"/>
          <w:sz w:val="28"/>
          <w:szCs w:val="28"/>
        </w:rPr>
        <w:t>373</w:t>
      </w:r>
      <w:r w:rsidR="00B474D1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AC6168" w:rsidRPr="00A84366">
        <w:rPr>
          <w:rFonts w:ascii="Times New Roman" w:hAnsi="Times New Roman" w:cs="Times New Roman"/>
          <w:sz w:val="28"/>
          <w:szCs w:val="28"/>
        </w:rPr>
        <w:t>детей</w:t>
      </w:r>
      <w:r w:rsidRPr="00A84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A84366" w:rsidRDefault="007F4CC7" w:rsidP="00D91916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F629E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sz w:val="28"/>
          <w:szCs w:val="28"/>
        </w:rPr>
        <w:t>Доля</w:t>
      </w:r>
      <w:r w:rsidR="00A20C6E" w:rsidRPr="00A84366">
        <w:rPr>
          <w:rFonts w:ascii="Times New Roman" w:hAnsi="Times New Roman" w:cs="Times New Roman"/>
          <w:sz w:val="28"/>
          <w:szCs w:val="28"/>
        </w:rPr>
        <w:t xml:space="preserve"> детей в возрасте от 1 до 6 лет,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A84366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</w:t>
      </w:r>
      <w:r w:rsidR="006F4CFD" w:rsidRPr="00A84366">
        <w:rPr>
          <w:rFonts w:ascii="Times New Roman" w:hAnsi="Times New Roman" w:cs="Times New Roman"/>
          <w:sz w:val="28"/>
          <w:szCs w:val="28"/>
        </w:rPr>
        <w:t>,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в общей численности детей в возрасте 1-6 лет за 20</w:t>
      </w:r>
      <w:r w:rsidR="00415705" w:rsidRPr="00A84366">
        <w:rPr>
          <w:rFonts w:ascii="Times New Roman" w:hAnsi="Times New Roman" w:cs="Times New Roman"/>
          <w:sz w:val="28"/>
          <w:szCs w:val="28"/>
        </w:rPr>
        <w:t>2</w:t>
      </w:r>
      <w:r w:rsidR="006452B0" w:rsidRPr="00A84366">
        <w:rPr>
          <w:rFonts w:ascii="Times New Roman" w:hAnsi="Times New Roman" w:cs="Times New Roman"/>
          <w:sz w:val="28"/>
          <w:szCs w:val="28"/>
        </w:rPr>
        <w:t>1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452B0" w:rsidRPr="00A84366">
        <w:rPr>
          <w:rFonts w:ascii="Times New Roman" w:hAnsi="Times New Roman" w:cs="Times New Roman"/>
          <w:sz w:val="28"/>
          <w:szCs w:val="28"/>
        </w:rPr>
        <w:t>70,4</w:t>
      </w:r>
      <w:r w:rsidR="00527743" w:rsidRPr="00A84366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91916" w:rsidRPr="00A843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52B0" w:rsidRPr="00A84366">
        <w:rPr>
          <w:rFonts w:ascii="Times New Roman" w:hAnsi="Times New Roman" w:cs="Times New Roman"/>
          <w:sz w:val="28"/>
          <w:szCs w:val="28"/>
        </w:rPr>
        <w:t>4</w:t>
      </w:r>
      <w:r w:rsidR="00AC6168" w:rsidRPr="00A84366">
        <w:rPr>
          <w:rFonts w:ascii="Times New Roman" w:hAnsi="Times New Roman" w:cs="Times New Roman"/>
          <w:sz w:val="28"/>
          <w:szCs w:val="28"/>
        </w:rPr>
        <w:t>,</w:t>
      </w:r>
      <w:r w:rsidR="00415705" w:rsidRPr="00A84366">
        <w:rPr>
          <w:rFonts w:ascii="Times New Roman" w:hAnsi="Times New Roman" w:cs="Times New Roman"/>
          <w:sz w:val="28"/>
          <w:szCs w:val="28"/>
        </w:rPr>
        <w:t>0</w:t>
      </w:r>
      <w:r w:rsidRPr="00A84366">
        <w:rPr>
          <w:rFonts w:ascii="Times New Roman" w:hAnsi="Times New Roman" w:cs="Times New Roman"/>
          <w:sz w:val="28"/>
          <w:szCs w:val="28"/>
        </w:rPr>
        <w:t>%</w:t>
      </w:r>
      <w:r w:rsidR="00C64F54" w:rsidRPr="00A84366">
        <w:rPr>
          <w:rFonts w:ascii="Times New Roman" w:hAnsi="Times New Roman" w:cs="Times New Roman"/>
          <w:sz w:val="28"/>
          <w:szCs w:val="28"/>
        </w:rPr>
        <w:t>.</w:t>
      </w:r>
    </w:p>
    <w:p w:rsidR="00884B69" w:rsidRDefault="00884B69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43" w:rsidRPr="00414DAF" w:rsidRDefault="00527743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F19" w:rsidRPr="00414DA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796F19" w:rsidRPr="00414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A84366" w:rsidRDefault="00527743" w:rsidP="00E13D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366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A84366" w:rsidRDefault="00C64F54" w:rsidP="00E13D58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proofErr w:type="spellStart"/>
      <w:r w:rsidR="00527743" w:rsidRPr="00A84366">
        <w:rPr>
          <w:rFonts w:ascii="Times New Roman" w:hAnsi="Times New Roman" w:cs="Times New Roman"/>
          <w:color w:val="202020"/>
          <w:sz w:val="28"/>
          <w:szCs w:val="28"/>
        </w:rPr>
        <w:t>Нурлатском</w:t>
      </w:r>
      <w:proofErr w:type="spellEnd"/>
      <w:r w:rsidR="00527743" w:rsidRPr="00A84366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</w:t>
      </w:r>
      <w:r w:rsidR="009F64BA" w:rsidRPr="00A843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районе </w:t>
      </w:r>
      <w:r w:rsidR="009F64BA" w:rsidRPr="00A84366">
        <w:rPr>
          <w:rFonts w:ascii="Times New Roman" w:hAnsi="Times New Roman" w:cs="Times New Roman"/>
          <w:color w:val="202020"/>
          <w:spacing w:val="-4"/>
          <w:sz w:val="28"/>
          <w:szCs w:val="28"/>
        </w:rPr>
        <w:t>функционируют</w:t>
      </w:r>
      <w:r w:rsidR="00527743" w:rsidRPr="00A8436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6078" w:rsidRPr="00A843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7743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="00527743" w:rsidRPr="00A84366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="00527743" w:rsidRPr="00A843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="00527743" w:rsidRPr="00A84366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="00527743" w:rsidRPr="00A84366">
        <w:rPr>
          <w:rFonts w:ascii="Times New Roman" w:hAnsi="Times New Roman" w:cs="Times New Roman"/>
          <w:color w:val="202020"/>
          <w:sz w:val="28"/>
          <w:szCs w:val="28"/>
        </w:rPr>
        <w:t>6</w:t>
      </w:r>
      <w:r w:rsidR="006452B0" w:rsidRPr="00A84366">
        <w:rPr>
          <w:rFonts w:ascii="Times New Roman" w:hAnsi="Times New Roman" w:cs="Times New Roman"/>
          <w:color w:val="202020"/>
          <w:sz w:val="28"/>
          <w:szCs w:val="28"/>
        </w:rPr>
        <w:t>172</w:t>
      </w:r>
      <w:r w:rsidR="00CE71C9" w:rsidRPr="00A84366"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="00527743" w:rsidRPr="00A84366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. </w:t>
      </w:r>
      <w:r w:rsidR="00527743" w:rsidRPr="00A8436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="00527743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="006F4CFD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A66078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3</w:t>
      </w:r>
      <w:r w:rsidR="00527743" w:rsidRPr="00A84366"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r w:rsidR="00527743" w:rsidRPr="00A84366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="006F4CFD" w:rsidRPr="00A8436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474D1" w:rsidRPr="00A84366"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527743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7743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="006F4CFD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B474D1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1</w:t>
      </w:r>
      <w:r w:rsidR="00AC6168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9</w:t>
      </w:r>
      <w:r w:rsidR="00527743" w:rsidRPr="00A84366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="00527743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</w:t>
      </w:r>
      <w:r w:rsidR="00CE71C9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>а</w:t>
      </w:r>
      <w:r w:rsidR="00527743" w:rsidRPr="00A84366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для детей с ограниченными возможностями здоровья -1.</w:t>
      </w:r>
    </w:p>
    <w:p w:rsidR="007C1D17" w:rsidRPr="007C1D17" w:rsidRDefault="00C64F54" w:rsidP="00E13D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  <w:lang w:val="tt-RU"/>
        </w:rPr>
        <w:t>В 20</w:t>
      </w:r>
      <w:r w:rsidR="00415705" w:rsidRPr="00A8436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6452B0" w:rsidRPr="00A84366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году </w:t>
      </w:r>
      <w:r w:rsidR="006452B0" w:rsidRPr="00A84366">
        <w:rPr>
          <w:rFonts w:ascii="Times New Roman" w:hAnsi="Times New Roman" w:cs="Times New Roman"/>
          <w:sz w:val="28"/>
          <w:szCs w:val="28"/>
          <w:lang w:val="tt-RU"/>
        </w:rPr>
        <w:t>90</w:t>
      </w:r>
      <w:r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выпускник</w:t>
      </w:r>
      <w:r w:rsidR="00D514CF" w:rsidRPr="00A84366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по результатам ЕГЭ получили  более </w:t>
      </w:r>
      <w:r w:rsidR="006452B0" w:rsidRPr="00A84366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A84366">
        <w:rPr>
          <w:rFonts w:ascii="Times New Roman" w:hAnsi="Times New Roman" w:cs="Times New Roman"/>
          <w:sz w:val="28"/>
          <w:szCs w:val="28"/>
          <w:lang w:val="tt-RU"/>
        </w:rPr>
        <w:t>0 баллов,   количество медалистов</w:t>
      </w:r>
      <w:r w:rsidR="00315E7B"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6B31" w:rsidRPr="00A8436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15E7B"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078" w:rsidRPr="00A8436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6452B0" w:rsidRPr="00A84366">
        <w:rPr>
          <w:rFonts w:ascii="Times New Roman" w:hAnsi="Times New Roman" w:cs="Times New Roman"/>
          <w:sz w:val="28"/>
          <w:szCs w:val="28"/>
          <w:lang w:val="tt-RU"/>
        </w:rPr>
        <w:t>0</w:t>
      </w:r>
      <w:r w:rsidR="00196B31" w:rsidRPr="00A84366">
        <w:rPr>
          <w:rFonts w:ascii="Times New Roman" w:hAnsi="Times New Roman" w:cs="Times New Roman"/>
          <w:sz w:val="28"/>
          <w:szCs w:val="28"/>
          <w:lang w:val="tt-RU"/>
        </w:rPr>
        <w:t xml:space="preserve"> человек</w:t>
      </w:r>
      <w:r w:rsidR="009F64BA" w:rsidRPr="00A8436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13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6B31" w:rsidRPr="00414DAF" w:rsidRDefault="00196B31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F629E" w:rsidRPr="00414DAF" w:rsidRDefault="00796F19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4DAF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414DAF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527743" w:rsidRPr="00A84366" w:rsidRDefault="007C6107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4D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A84366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A84366" w:rsidRDefault="0093229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>За 20</w:t>
      </w:r>
      <w:r w:rsidR="00A66078" w:rsidRPr="00A84366">
        <w:rPr>
          <w:rFonts w:ascii="Times New Roman" w:hAnsi="Times New Roman" w:cs="Times New Roman"/>
          <w:sz w:val="28"/>
          <w:szCs w:val="28"/>
        </w:rPr>
        <w:t>2</w:t>
      </w:r>
      <w:r w:rsidR="00D514CF" w:rsidRPr="00A84366">
        <w:rPr>
          <w:rFonts w:ascii="Times New Roman" w:hAnsi="Times New Roman" w:cs="Times New Roman"/>
          <w:sz w:val="28"/>
          <w:szCs w:val="28"/>
        </w:rPr>
        <w:t>1</w:t>
      </w:r>
      <w:r w:rsidRPr="00A84366">
        <w:rPr>
          <w:rFonts w:ascii="Times New Roman" w:hAnsi="Times New Roman" w:cs="Times New Roman"/>
          <w:sz w:val="28"/>
          <w:szCs w:val="28"/>
        </w:rPr>
        <w:t xml:space="preserve"> год учреждениями культуры </w:t>
      </w:r>
      <w:r w:rsidR="009F64BA" w:rsidRPr="00A843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436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514CF" w:rsidRPr="00A84366">
        <w:rPr>
          <w:rFonts w:ascii="Times New Roman" w:hAnsi="Times New Roman" w:cs="Times New Roman"/>
          <w:sz w:val="28"/>
          <w:szCs w:val="28"/>
        </w:rPr>
        <w:t>10072</w:t>
      </w:r>
      <w:r w:rsidRPr="00A84366">
        <w:rPr>
          <w:rFonts w:ascii="Times New Roman" w:hAnsi="Times New Roman" w:cs="Times New Roman"/>
          <w:sz w:val="28"/>
          <w:szCs w:val="28"/>
        </w:rPr>
        <w:t xml:space="preserve"> к</w:t>
      </w:r>
      <w:r w:rsidR="00AC6168" w:rsidRPr="00A84366">
        <w:rPr>
          <w:rFonts w:ascii="Times New Roman" w:hAnsi="Times New Roman" w:cs="Times New Roman"/>
          <w:sz w:val="28"/>
          <w:szCs w:val="28"/>
        </w:rPr>
        <w:t>ультурн</w:t>
      </w:r>
      <w:proofErr w:type="gramStart"/>
      <w:r w:rsidR="00AC6168" w:rsidRPr="00A843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6168" w:rsidRPr="00A84366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3D4323" w:rsidRPr="00A8436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D4323" w:rsidRPr="00A84366" w:rsidRDefault="003D432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9F64BA" w:rsidRPr="00A84366">
        <w:rPr>
          <w:rFonts w:ascii="Times New Roman" w:hAnsi="Times New Roman" w:cs="Times New Roman"/>
          <w:sz w:val="28"/>
          <w:szCs w:val="28"/>
        </w:rPr>
        <w:t xml:space="preserve">от </w:t>
      </w:r>
      <w:r w:rsidR="00601E0C" w:rsidRPr="00A84366">
        <w:rPr>
          <w:rFonts w:ascii="Times New Roman" w:hAnsi="Times New Roman" w:cs="Times New Roman"/>
          <w:sz w:val="28"/>
          <w:szCs w:val="28"/>
        </w:rPr>
        <w:t xml:space="preserve">  </w:t>
      </w:r>
      <w:r w:rsidR="0014542D" w:rsidRPr="00A8436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F64BA" w:rsidRPr="00A84366">
        <w:rPr>
          <w:rFonts w:ascii="Times New Roman" w:hAnsi="Times New Roman" w:cs="Times New Roman"/>
          <w:sz w:val="28"/>
          <w:szCs w:val="28"/>
        </w:rPr>
        <w:t>94,3</w:t>
      </w:r>
      <w:r w:rsidR="0014542D" w:rsidRPr="00A84366">
        <w:rPr>
          <w:rFonts w:ascii="Times New Roman" w:hAnsi="Times New Roman" w:cs="Times New Roman"/>
          <w:sz w:val="28"/>
          <w:szCs w:val="28"/>
        </w:rPr>
        <w:t>%, библиотеками</w:t>
      </w:r>
      <w:r w:rsidR="006F4CFD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84366">
        <w:rPr>
          <w:rFonts w:ascii="Times New Roman" w:hAnsi="Times New Roman" w:cs="Times New Roman"/>
          <w:sz w:val="28"/>
          <w:szCs w:val="28"/>
        </w:rPr>
        <w:t>–</w:t>
      </w:r>
      <w:r w:rsidR="006F4CFD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84366">
        <w:rPr>
          <w:rFonts w:ascii="Times New Roman" w:hAnsi="Times New Roman" w:cs="Times New Roman"/>
          <w:sz w:val="28"/>
          <w:szCs w:val="28"/>
        </w:rPr>
        <w:t xml:space="preserve">100 </w:t>
      </w:r>
      <w:r w:rsidR="0014542D" w:rsidRPr="00A84366">
        <w:rPr>
          <w:rFonts w:ascii="Times New Roman" w:hAnsi="Times New Roman" w:cs="Times New Roman"/>
          <w:sz w:val="28"/>
          <w:szCs w:val="28"/>
        </w:rPr>
        <w:t>%, парками культуры и отдыха –100%.</w:t>
      </w:r>
    </w:p>
    <w:p w:rsidR="00E13D58" w:rsidRPr="00A84366" w:rsidRDefault="00E13D5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07" w:rsidRPr="00A84366" w:rsidRDefault="007C610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4366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Pr="00E13D58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</w:t>
      </w:r>
      <w:r w:rsidR="00E42368" w:rsidRPr="00A84366">
        <w:rPr>
          <w:rFonts w:ascii="Times New Roman" w:hAnsi="Times New Roman" w:cs="Times New Roman"/>
          <w:sz w:val="28"/>
          <w:szCs w:val="28"/>
        </w:rPr>
        <w:t>района является</w:t>
      </w:r>
      <w:r w:rsidRPr="00A84366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</w:t>
      </w:r>
      <w:r w:rsidR="00E42368" w:rsidRPr="00A84366">
        <w:rPr>
          <w:rFonts w:ascii="Times New Roman" w:hAnsi="Times New Roman" w:cs="Times New Roman"/>
          <w:sz w:val="28"/>
          <w:szCs w:val="28"/>
        </w:rPr>
        <w:t>жизни граждан</w:t>
      </w:r>
      <w:r w:rsidRPr="00A84366">
        <w:rPr>
          <w:rFonts w:ascii="Times New Roman" w:hAnsi="Times New Roman" w:cs="Times New Roman"/>
          <w:sz w:val="28"/>
          <w:szCs w:val="28"/>
        </w:rPr>
        <w:t xml:space="preserve">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A84366">
        <w:rPr>
          <w:rFonts w:ascii="Times New Roman" w:hAnsi="Times New Roman" w:cs="Times New Roman"/>
          <w:sz w:val="28"/>
          <w:szCs w:val="28"/>
        </w:rPr>
        <w:t>российских, республиканских</w:t>
      </w:r>
      <w:r w:rsidRPr="00A84366">
        <w:rPr>
          <w:rFonts w:ascii="Times New Roman" w:hAnsi="Times New Roman" w:cs="Times New Roman"/>
          <w:sz w:val="28"/>
          <w:szCs w:val="28"/>
        </w:rPr>
        <w:t xml:space="preserve">    </w:t>
      </w:r>
      <w:r w:rsidR="00E42368" w:rsidRPr="00A84366">
        <w:rPr>
          <w:rFonts w:ascii="Times New Roman" w:hAnsi="Times New Roman" w:cs="Times New Roman"/>
          <w:sz w:val="28"/>
          <w:szCs w:val="28"/>
        </w:rPr>
        <w:t>и районных</w:t>
      </w:r>
      <w:r w:rsidRPr="00A84366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8119E6" w:rsidRPr="00A84366" w:rsidRDefault="00527743" w:rsidP="0081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 xml:space="preserve">В районе ведется работа, направленная на привлечение </w:t>
      </w:r>
      <w:r w:rsidR="00E42368" w:rsidRPr="00A84366">
        <w:rPr>
          <w:rFonts w:ascii="Times New Roman" w:hAnsi="Times New Roman" w:cs="Times New Roman"/>
          <w:sz w:val="28"/>
          <w:szCs w:val="28"/>
        </w:rPr>
        <w:t>различных слоев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A84366">
        <w:rPr>
          <w:rFonts w:ascii="Times New Roman" w:hAnsi="Times New Roman" w:cs="Times New Roman"/>
          <w:sz w:val="28"/>
          <w:szCs w:val="28"/>
        </w:rPr>
        <w:t>населения к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A84366">
        <w:rPr>
          <w:rFonts w:ascii="Times New Roman" w:hAnsi="Times New Roman" w:cs="Times New Roman"/>
          <w:sz w:val="28"/>
          <w:szCs w:val="28"/>
        </w:rPr>
        <w:t>активным занятиям</w:t>
      </w:r>
      <w:r w:rsidRPr="00A8436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Растет количество участников </w:t>
      </w:r>
      <w:r w:rsidR="00E42368" w:rsidRPr="00A84366">
        <w:rPr>
          <w:rFonts w:ascii="Times New Roman" w:hAnsi="Times New Roman" w:cs="Times New Roman"/>
          <w:sz w:val="28"/>
          <w:szCs w:val="28"/>
        </w:rPr>
        <w:t>массовых физкультурно</w:t>
      </w:r>
      <w:r w:rsidR="0059443F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>- оздоровительных мероприятий.</w:t>
      </w:r>
      <w:r w:rsidR="00D514CF" w:rsidRPr="00A84366">
        <w:rPr>
          <w:rFonts w:ascii="Times New Roman" w:hAnsi="Times New Roman" w:cs="Times New Roman"/>
          <w:sz w:val="28"/>
          <w:szCs w:val="28"/>
        </w:rPr>
        <w:t xml:space="preserve"> Для этого созданы все условия: функционируют</w:t>
      </w:r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 xml:space="preserve">  новый дворец спорта «</w:t>
      </w:r>
      <w:proofErr w:type="spellStart"/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>Тулпар</w:t>
      </w:r>
      <w:proofErr w:type="spellEnd"/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>», в комплексе  которого два бассейна: детский и взрослый,  универсальный спортивный зал, борцовский и тренажерный залы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 xml:space="preserve"> спортивный  центр Ак-Барс с освещенной трассой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ртивная школа </w:t>
      </w:r>
      <w:proofErr w:type="spellStart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усаинова</w:t>
      </w:r>
      <w:proofErr w:type="spellEnd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 Г.С.;</w:t>
      </w:r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4CF" w:rsidRPr="00A84366">
        <w:rPr>
          <w:rFonts w:ascii="Times New Roman" w:eastAsia="Times New Roman" w:hAnsi="Times New Roman" w:cs="Times New Roman"/>
          <w:sz w:val="28"/>
          <w:szCs w:val="28"/>
        </w:rPr>
        <w:t>спортивная школа по хокк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ею «Ледок»; спортивный комплекс </w:t>
      </w:r>
      <w:proofErr w:type="spellStart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>им.Хузина</w:t>
      </w:r>
      <w:proofErr w:type="spellEnd"/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 М.М. и множество спортивных площадок. Новый парк «Спортивный» активно используется </w:t>
      </w:r>
      <w:r w:rsidR="008119E6" w:rsidRPr="00A84366">
        <w:rPr>
          <w:rFonts w:ascii="Times New Roman" w:hAnsi="Times New Roman" w:cs="Times New Roman"/>
          <w:sz w:val="28"/>
          <w:szCs w:val="28"/>
        </w:rPr>
        <w:t>любителями спорта и здорового образа жизни всех возрастов.</w:t>
      </w:r>
    </w:p>
    <w:p w:rsidR="00527743" w:rsidRPr="00E13D58" w:rsidRDefault="008119E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sz w:val="28"/>
          <w:szCs w:val="28"/>
        </w:rPr>
        <w:t>В 20</w:t>
      </w:r>
      <w:r w:rsidR="00601E0C" w:rsidRPr="00A84366">
        <w:rPr>
          <w:rFonts w:ascii="Times New Roman" w:hAnsi="Times New Roman" w:cs="Times New Roman"/>
          <w:sz w:val="28"/>
          <w:szCs w:val="28"/>
        </w:rPr>
        <w:t>2</w:t>
      </w:r>
      <w:r w:rsidR="00D514CF" w:rsidRPr="00A84366">
        <w:rPr>
          <w:rFonts w:ascii="Times New Roman" w:hAnsi="Times New Roman" w:cs="Times New Roman"/>
          <w:sz w:val="28"/>
          <w:szCs w:val="28"/>
        </w:rPr>
        <w:t>1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A84366">
        <w:rPr>
          <w:rFonts w:ascii="Times New Roman" w:hAnsi="Times New Roman" w:cs="Times New Roman"/>
          <w:sz w:val="28"/>
          <w:szCs w:val="28"/>
        </w:rPr>
        <w:t>доля</w:t>
      </w:r>
      <w:r w:rsidR="00875842" w:rsidRPr="00A84366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gramStart"/>
      <w:r w:rsidR="00527743" w:rsidRPr="00A8436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527743" w:rsidRPr="00A8436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9F64BA" w:rsidRPr="00A84366">
        <w:rPr>
          <w:rFonts w:ascii="Times New Roman" w:hAnsi="Times New Roman" w:cs="Times New Roman"/>
          <w:sz w:val="28"/>
          <w:szCs w:val="28"/>
        </w:rPr>
        <w:t>составила 5</w:t>
      </w:r>
      <w:r w:rsidR="00601E0C" w:rsidRPr="00A84366">
        <w:rPr>
          <w:rFonts w:ascii="Times New Roman" w:hAnsi="Times New Roman" w:cs="Times New Roman"/>
          <w:sz w:val="28"/>
          <w:szCs w:val="28"/>
        </w:rPr>
        <w:t>3</w:t>
      </w:r>
      <w:r w:rsidR="00D514CF" w:rsidRPr="00A84366">
        <w:rPr>
          <w:rFonts w:ascii="Times New Roman" w:hAnsi="Times New Roman" w:cs="Times New Roman"/>
          <w:sz w:val="28"/>
          <w:szCs w:val="28"/>
        </w:rPr>
        <w:t>,6</w:t>
      </w:r>
      <w:r w:rsidR="009F64BA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14542D" w:rsidRPr="00A84366">
        <w:rPr>
          <w:rFonts w:ascii="Times New Roman" w:hAnsi="Times New Roman" w:cs="Times New Roman"/>
          <w:sz w:val="28"/>
          <w:szCs w:val="28"/>
        </w:rPr>
        <w:t>%</w:t>
      </w:r>
      <w:r w:rsidR="00C14E02" w:rsidRPr="00A84366">
        <w:rPr>
          <w:rFonts w:ascii="Times New Roman" w:hAnsi="Times New Roman" w:cs="Times New Roman"/>
          <w:sz w:val="28"/>
          <w:szCs w:val="28"/>
        </w:rPr>
        <w:t xml:space="preserve"> (</w:t>
      </w:r>
      <w:r w:rsidR="00601E0C" w:rsidRPr="00A84366">
        <w:rPr>
          <w:rFonts w:ascii="Times New Roman" w:hAnsi="Times New Roman" w:cs="Times New Roman"/>
          <w:sz w:val="28"/>
          <w:szCs w:val="28"/>
        </w:rPr>
        <w:t>в 20</w:t>
      </w:r>
      <w:r w:rsidR="00D514CF" w:rsidRPr="00A84366">
        <w:rPr>
          <w:rFonts w:ascii="Times New Roman" w:hAnsi="Times New Roman" w:cs="Times New Roman"/>
          <w:sz w:val="28"/>
          <w:szCs w:val="28"/>
        </w:rPr>
        <w:t>20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514CF" w:rsidRPr="00A84366">
        <w:rPr>
          <w:rFonts w:ascii="Times New Roman" w:hAnsi="Times New Roman" w:cs="Times New Roman"/>
          <w:sz w:val="28"/>
          <w:szCs w:val="28"/>
        </w:rPr>
        <w:t>52,3</w:t>
      </w:r>
      <w:r w:rsidR="00A0398D" w:rsidRPr="00A84366">
        <w:rPr>
          <w:rFonts w:ascii="Times New Roman" w:hAnsi="Times New Roman" w:cs="Times New Roman"/>
          <w:sz w:val="28"/>
          <w:szCs w:val="28"/>
        </w:rPr>
        <w:t>%.).</w:t>
      </w:r>
    </w:p>
    <w:p w:rsidR="00601E0C" w:rsidRPr="00E13D58" w:rsidRDefault="00D514CF" w:rsidP="00E37FF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4DD" w:rsidRPr="00E37FF1" w:rsidRDefault="00D514CF" w:rsidP="0081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64A1" w:rsidRPr="00414DAF" w:rsidRDefault="00527743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>VI. Ж</w:t>
      </w:r>
      <w:r w:rsidR="008711E3" w:rsidRPr="00414DAF">
        <w:rPr>
          <w:rFonts w:ascii="Times New Roman" w:hAnsi="Times New Roman" w:cs="Times New Roman"/>
          <w:b/>
          <w:sz w:val="28"/>
          <w:szCs w:val="28"/>
        </w:rPr>
        <w:t>ИЛИЩ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 w:rsidR="00A318C0" w:rsidRPr="00414DAF">
        <w:rPr>
          <w:rFonts w:ascii="Times New Roman" w:hAnsi="Times New Roman" w:cs="Times New Roman"/>
          <w:b/>
          <w:sz w:val="28"/>
          <w:szCs w:val="28"/>
        </w:rPr>
        <w:t>СТРОИТЕЛЬСТВО И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527743" w:rsidRPr="00414DAF" w:rsidRDefault="00BB64A1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>ГРАЖДАН ЖИЛЬЕМ</w:t>
      </w:r>
    </w:p>
    <w:p w:rsidR="00A84366" w:rsidRDefault="00A8436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498" w:rsidRPr="00A84366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 </w:t>
      </w:r>
      <w:r w:rsidR="002A1498" w:rsidRPr="00A84366">
        <w:rPr>
          <w:rFonts w:ascii="Times New Roman" w:hAnsi="Times New Roman" w:cs="Times New Roman"/>
          <w:sz w:val="28"/>
          <w:szCs w:val="28"/>
        </w:rPr>
        <w:t>Улучшение жилищных условий на сегодняшний  день является одним из актуальных вопросов для многих жителей района и города. Для его решения в районе реализуются федеральные и республиканские программы.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2A1498" w:rsidRPr="00A843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7743" w:rsidRPr="00A84366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A84366">
        <w:rPr>
          <w:rFonts w:ascii="Times New Roman" w:hAnsi="Times New Roman" w:cs="Times New Roman"/>
          <w:bCs/>
          <w:sz w:val="28"/>
          <w:szCs w:val="28"/>
        </w:rPr>
        <w:t>в 20</w:t>
      </w:r>
      <w:r w:rsidR="00E37FF1" w:rsidRPr="00A84366">
        <w:rPr>
          <w:rFonts w:ascii="Times New Roman" w:hAnsi="Times New Roman" w:cs="Times New Roman"/>
          <w:bCs/>
          <w:sz w:val="28"/>
          <w:szCs w:val="28"/>
        </w:rPr>
        <w:t>2</w:t>
      </w:r>
      <w:r w:rsidR="008119E6" w:rsidRPr="00A84366">
        <w:rPr>
          <w:rFonts w:ascii="Times New Roman" w:hAnsi="Times New Roman" w:cs="Times New Roman"/>
          <w:bCs/>
          <w:sz w:val="28"/>
          <w:szCs w:val="28"/>
        </w:rPr>
        <w:t>1</w:t>
      </w:r>
      <w:r w:rsidR="004B5C1E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bCs/>
          <w:sz w:val="28"/>
          <w:szCs w:val="28"/>
        </w:rPr>
        <w:t xml:space="preserve">году построено и введено в </w:t>
      </w:r>
      <w:r w:rsidR="00A318C0" w:rsidRPr="00A84366">
        <w:rPr>
          <w:rFonts w:ascii="Times New Roman" w:hAnsi="Times New Roman" w:cs="Times New Roman"/>
          <w:bCs/>
          <w:sz w:val="28"/>
          <w:szCs w:val="28"/>
        </w:rPr>
        <w:t xml:space="preserve">эксплуатацию </w:t>
      </w:r>
      <w:r w:rsidR="00E37FF1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9E6" w:rsidRPr="00A84366">
        <w:rPr>
          <w:rFonts w:ascii="Times New Roman" w:hAnsi="Times New Roman" w:cs="Times New Roman"/>
          <w:bCs/>
          <w:sz w:val="28"/>
          <w:szCs w:val="28"/>
        </w:rPr>
        <w:t>17036</w:t>
      </w:r>
      <w:r w:rsidR="00E37FF1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 xml:space="preserve">квадратных метров </w:t>
      </w:r>
      <w:r w:rsidR="008119E6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>жилья</w:t>
      </w:r>
      <w:r w:rsidR="003164DD" w:rsidRPr="00A84366">
        <w:rPr>
          <w:rFonts w:ascii="Times New Roman" w:hAnsi="Times New Roman" w:cs="Times New Roman"/>
          <w:sz w:val="28"/>
          <w:szCs w:val="28"/>
        </w:rPr>
        <w:t>.</w:t>
      </w:r>
    </w:p>
    <w:p w:rsidR="008119E6" w:rsidRPr="00A84366" w:rsidRDefault="008119E6" w:rsidP="008119E6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>Для работников бюджетной и нефтяной сферы по программе социальной ипотеки построены 3 многоквартирных дома по ул. Волкова г. Нурлат.</w:t>
      </w:r>
    </w:p>
    <w:p w:rsidR="008119E6" w:rsidRPr="008119E6" w:rsidRDefault="008119E6" w:rsidP="00811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  Завершено строительство 42-х квартирного дома под коммерческое жилье  по ул. </w:t>
      </w:r>
      <w:proofErr w:type="gramStart"/>
      <w:r w:rsidRPr="00A84366">
        <w:rPr>
          <w:rFonts w:ascii="Times New Roman" w:hAnsi="Times New Roman" w:cs="Times New Roman"/>
          <w:sz w:val="28"/>
          <w:szCs w:val="28"/>
        </w:rPr>
        <w:t>Товарищеская</w:t>
      </w:r>
      <w:proofErr w:type="gramEnd"/>
      <w:r w:rsidRPr="00A84366">
        <w:rPr>
          <w:rFonts w:ascii="Times New Roman" w:hAnsi="Times New Roman" w:cs="Times New Roman"/>
          <w:sz w:val="28"/>
          <w:szCs w:val="28"/>
        </w:rPr>
        <w:t>.</w:t>
      </w:r>
      <w:r w:rsidRPr="0081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98" w:rsidRPr="00D86B7D" w:rsidRDefault="008119E6" w:rsidP="002A1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DD" w:rsidRPr="00A84366" w:rsidRDefault="00D86B7D" w:rsidP="002A1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26DD" w:rsidRPr="00A84366">
        <w:rPr>
          <w:rFonts w:ascii="Times New Roman" w:hAnsi="Times New Roman" w:cs="Times New Roman"/>
          <w:sz w:val="28"/>
          <w:szCs w:val="28"/>
        </w:rPr>
        <w:t xml:space="preserve">о программе капитального ремонта многоквартирных домов в </w:t>
      </w:r>
      <w:proofErr w:type="spellStart"/>
      <w:r w:rsidR="00C026DD" w:rsidRPr="00A843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26DD" w:rsidRPr="00A843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026DD" w:rsidRPr="00A84366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="00C026DD" w:rsidRPr="00A84366">
        <w:rPr>
          <w:rFonts w:ascii="Times New Roman" w:hAnsi="Times New Roman" w:cs="Times New Roman"/>
          <w:sz w:val="28"/>
          <w:szCs w:val="28"/>
        </w:rPr>
        <w:t xml:space="preserve"> выполнены работы на </w:t>
      </w:r>
      <w:r w:rsidR="00DC2ACE" w:rsidRPr="00A84366">
        <w:rPr>
          <w:rFonts w:ascii="Times New Roman" w:hAnsi="Times New Roman" w:cs="Times New Roman"/>
          <w:sz w:val="28"/>
          <w:szCs w:val="28"/>
        </w:rPr>
        <w:t>9</w:t>
      </w:r>
      <w:r w:rsidR="00C026DD" w:rsidRPr="00A84366">
        <w:rPr>
          <w:rFonts w:ascii="Times New Roman" w:hAnsi="Times New Roman" w:cs="Times New Roman"/>
          <w:sz w:val="28"/>
          <w:szCs w:val="28"/>
        </w:rPr>
        <w:t xml:space="preserve"> домах. </w:t>
      </w:r>
      <w:r w:rsidR="00DC2ACE" w:rsidRPr="00A84366">
        <w:rPr>
          <w:rFonts w:ascii="Times New Roman" w:hAnsi="Times New Roman" w:cs="Times New Roman"/>
          <w:sz w:val="28"/>
          <w:szCs w:val="28"/>
        </w:rPr>
        <w:t>Объем финансирования составил  52,7</w:t>
      </w:r>
      <w:r w:rsidR="00C026DD" w:rsidRPr="00A8436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527743" w:rsidRPr="00A84366" w:rsidRDefault="002A1498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bCs/>
          <w:sz w:val="28"/>
          <w:szCs w:val="28"/>
        </w:rPr>
        <w:t>О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>бщая площадь жилых помещений, приходящаяся в среднем на 1 жителя</w:t>
      </w:r>
      <w:r w:rsidR="00A0398D" w:rsidRPr="00A843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>составляет 2</w:t>
      </w:r>
      <w:r w:rsidR="00DC2ACE" w:rsidRPr="00A84366">
        <w:rPr>
          <w:rFonts w:ascii="Times New Roman" w:hAnsi="Times New Roman" w:cs="Times New Roman"/>
          <w:bCs/>
          <w:sz w:val="28"/>
          <w:szCs w:val="28"/>
        </w:rPr>
        <w:t>9,2</w:t>
      </w:r>
      <w:r w:rsidR="00464528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7743" w:rsidRPr="00A8436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27743" w:rsidRPr="00A84366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27743" w:rsidRPr="00A84366">
        <w:rPr>
          <w:rFonts w:ascii="Times New Roman" w:hAnsi="Times New Roman" w:cs="Times New Roman"/>
          <w:bCs/>
          <w:sz w:val="28"/>
          <w:szCs w:val="28"/>
        </w:rPr>
        <w:t>, к 20</w:t>
      </w:r>
      <w:r w:rsidR="003164DD" w:rsidRPr="00A84366">
        <w:rPr>
          <w:rFonts w:ascii="Times New Roman" w:hAnsi="Times New Roman" w:cs="Times New Roman"/>
          <w:bCs/>
          <w:sz w:val="28"/>
          <w:szCs w:val="28"/>
        </w:rPr>
        <w:t>2</w:t>
      </w:r>
      <w:r w:rsidR="00DC2ACE" w:rsidRPr="00A84366">
        <w:rPr>
          <w:rFonts w:ascii="Times New Roman" w:hAnsi="Times New Roman" w:cs="Times New Roman"/>
          <w:bCs/>
          <w:sz w:val="28"/>
          <w:szCs w:val="28"/>
        </w:rPr>
        <w:t>4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</w:t>
      </w:r>
      <w:r w:rsidR="00DC2ACE" w:rsidRPr="00A84366">
        <w:rPr>
          <w:rFonts w:ascii="Times New Roman" w:hAnsi="Times New Roman" w:cs="Times New Roman"/>
          <w:bCs/>
          <w:sz w:val="28"/>
          <w:szCs w:val="28"/>
        </w:rPr>
        <w:t>31,2</w:t>
      </w:r>
      <w:r w:rsidR="00527743" w:rsidRPr="00A8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7743" w:rsidRPr="00A84366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527743" w:rsidRPr="00A843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743" w:rsidRPr="00A84366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 Под </w:t>
      </w:r>
      <w:r w:rsidR="00E42368" w:rsidRPr="00A84366">
        <w:rPr>
          <w:rFonts w:ascii="Times New Roman" w:hAnsi="Times New Roman" w:cs="Times New Roman"/>
          <w:sz w:val="28"/>
          <w:szCs w:val="28"/>
        </w:rPr>
        <w:t>строительство ежегодно</w:t>
      </w:r>
      <w:r w:rsidRPr="00A84366">
        <w:rPr>
          <w:rFonts w:ascii="Times New Roman" w:hAnsi="Times New Roman" w:cs="Times New Roman"/>
          <w:sz w:val="28"/>
          <w:szCs w:val="28"/>
        </w:rPr>
        <w:t xml:space="preserve"> выделяютс</w:t>
      </w:r>
      <w:r w:rsidR="002A1498" w:rsidRPr="00A84366">
        <w:rPr>
          <w:rFonts w:ascii="Times New Roman" w:hAnsi="Times New Roman" w:cs="Times New Roman"/>
          <w:sz w:val="28"/>
          <w:szCs w:val="28"/>
        </w:rPr>
        <w:t>я новые земельные участки. В 202</w:t>
      </w:r>
      <w:r w:rsidR="00DC2ACE" w:rsidRPr="00A84366">
        <w:rPr>
          <w:rFonts w:ascii="Times New Roman" w:hAnsi="Times New Roman" w:cs="Times New Roman"/>
          <w:sz w:val="28"/>
          <w:szCs w:val="28"/>
        </w:rPr>
        <w:t>1</w:t>
      </w:r>
      <w:r w:rsidRPr="00A84366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</w:t>
      </w:r>
      <w:r w:rsidR="00A0398D" w:rsidRPr="00A84366">
        <w:rPr>
          <w:rFonts w:ascii="Times New Roman" w:hAnsi="Times New Roman" w:cs="Times New Roman"/>
          <w:sz w:val="28"/>
          <w:szCs w:val="28"/>
        </w:rPr>
        <w:t>,</w:t>
      </w:r>
      <w:r w:rsidRPr="00A84366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64528" w:rsidRPr="00A84366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0F2555" w:rsidRPr="00A84366">
        <w:rPr>
          <w:rFonts w:ascii="Times New Roman" w:hAnsi="Times New Roman" w:cs="Times New Roman"/>
          <w:sz w:val="28"/>
          <w:szCs w:val="28"/>
        </w:rPr>
        <w:t>1,</w:t>
      </w:r>
      <w:r w:rsidR="00DC2ACE" w:rsidRPr="00A84366">
        <w:rPr>
          <w:rFonts w:ascii="Times New Roman" w:hAnsi="Times New Roman" w:cs="Times New Roman"/>
          <w:sz w:val="28"/>
          <w:szCs w:val="28"/>
        </w:rPr>
        <w:t>45</w:t>
      </w:r>
      <w:r w:rsidR="003164DD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>га</w:t>
      </w:r>
      <w:r w:rsidR="00D33280" w:rsidRPr="00A84366">
        <w:rPr>
          <w:rFonts w:ascii="Times New Roman" w:hAnsi="Times New Roman" w:cs="Times New Roman"/>
          <w:sz w:val="28"/>
          <w:szCs w:val="28"/>
        </w:rPr>
        <w:t>.</w:t>
      </w:r>
      <w:r w:rsidR="004B5C1E" w:rsidRPr="00A84366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="004B5C1E" w:rsidRPr="00A843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5C1E" w:rsidRPr="00A843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C1E" w:rsidRPr="00A84366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A84366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составила </w:t>
      </w:r>
      <w:r w:rsidR="00793930" w:rsidRPr="00A84366">
        <w:rPr>
          <w:rFonts w:ascii="Times New Roman" w:hAnsi="Times New Roman" w:cs="Times New Roman"/>
          <w:sz w:val="28"/>
          <w:szCs w:val="28"/>
        </w:rPr>
        <w:t>5</w:t>
      </w:r>
      <w:r w:rsidR="003164DD" w:rsidRPr="00A84366">
        <w:rPr>
          <w:rFonts w:ascii="Times New Roman" w:hAnsi="Times New Roman" w:cs="Times New Roman"/>
          <w:sz w:val="28"/>
          <w:szCs w:val="28"/>
        </w:rPr>
        <w:t>7,1</w:t>
      </w:r>
      <w:r w:rsidRPr="00A84366">
        <w:rPr>
          <w:rFonts w:ascii="Times New Roman" w:hAnsi="Times New Roman" w:cs="Times New Roman"/>
          <w:sz w:val="28"/>
          <w:szCs w:val="28"/>
        </w:rPr>
        <w:t>%</w:t>
      </w:r>
      <w:r w:rsidRPr="00A84366">
        <w:rPr>
          <w:rFonts w:ascii="Times New Roman" w:hAnsi="Times New Roman" w:cs="Times New Roman"/>
          <w:bCs/>
          <w:sz w:val="28"/>
          <w:szCs w:val="28"/>
        </w:rPr>
        <w:t>.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414DAF" w:rsidRDefault="00A6432A" w:rsidP="00BB64A1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Pr="00414DAF" w:rsidRDefault="00E83820" w:rsidP="00BB64A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414DAF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414DAF" w:rsidRDefault="001F629E" w:rsidP="00CB55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A84366" w:rsidRDefault="00B25326" w:rsidP="00CB5509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A318C0" w:rsidRPr="00A84366">
        <w:rPr>
          <w:rFonts w:ascii="Times New Roman" w:hAnsi="Times New Roman" w:cs="Times New Roman"/>
          <w:color w:val="000000"/>
          <w:sz w:val="28"/>
          <w:szCs w:val="28"/>
        </w:rPr>
        <w:t>фонд города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</w:t>
      </w:r>
      <w:r w:rsidR="00BE7D49" w:rsidRPr="00A84366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</w:t>
      </w:r>
      <w:r w:rsidR="00A0398D" w:rsidRPr="00A843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, их обслуживают   </w:t>
      </w:r>
      <w:r w:rsidR="009275BE" w:rsidRPr="00A84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компани</w:t>
      </w:r>
      <w:r w:rsidR="003F7AF9" w:rsidRPr="00A8436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82B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A84366">
        <w:rPr>
          <w:rFonts w:ascii="Times New Roman" w:hAnsi="Times New Roman" w:cs="Times New Roman"/>
          <w:bCs/>
          <w:sz w:val="28"/>
          <w:szCs w:val="28"/>
        </w:rPr>
        <w:t xml:space="preserve">В их </w:t>
      </w:r>
      <w:r w:rsidR="00E42368" w:rsidRPr="00A84366">
        <w:rPr>
          <w:rFonts w:ascii="Times New Roman" w:hAnsi="Times New Roman" w:cs="Times New Roman"/>
          <w:bCs/>
          <w:sz w:val="28"/>
          <w:szCs w:val="28"/>
        </w:rPr>
        <w:t>управлении находится 100% многоквартирных домов</w:t>
      </w:r>
      <w:r w:rsidR="00464528" w:rsidRPr="00A843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82B" w:rsidRPr="00A84366" w:rsidRDefault="00BE7D49" w:rsidP="00BE7D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Style w:val="s12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C182B" w:rsidRPr="00A843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7C182B" w:rsidRPr="00A84366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="007C182B" w:rsidRPr="00A84366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 составляет</w:t>
      </w:r>
      <w:proofErr w:type="gramEnd"/>
      <w:r w:rsidR="007C182B" w:rsidRPr="00A8436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25326" w:rsidRPr="00414DAF" w:rsidRDefault="007C182B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2A1498" w:rsidRPr="00A84366">
        <w:rPr>
          <w:rFonts w:ascii="Times New Roman" w:hAnsi="Times New Roman" w:cs="Times New Roman"/>
          <w:sz w:val="28"/>
          <w:szCs w:val="28"/>
        </w:rPr>
        <w:t>6</w:t>
      </w:r>
      <w:r w:rsidRPr="00A8436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A84366">
        <w:rPr>
          <w:rFonts w:ascii="Times New Roman" w:hAnsi="Times New Roman" w:cs="Times New Roman"/>
          <w:sz w:val="28"/>
          <w:szCs w:val="28"/>
        </w:rPr>
        <w:t>различной формы собственности.</w:t>
      </w:r>
    </w:p>
    <w:p w:rsidR="00D33280" w:rsidRPr="00414DAF" w:rsidRDefault="00B2532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E83820" w:rsidRPr="00414DAF" w:rsidRDefault="00866D5E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7C3A37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портал Интернет-сайта муниципального района функционирует для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усиления взаимодействия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руководства с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жителями, организациями не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7C3A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происходит 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мере принятия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7C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414DAF" w:rsidRDefault="00E42368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t>Руководство муниципального района активно</w:t>
      </w:r>
      <w:r w:rsidR="00E83820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работу, направленную на пополнение бюджета и эффективное расходование денежных средств. 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="00E83820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7C3A37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</w:t>
      </w:r>
      <w:r w:rsidRPr="007C3A37">
        <w:rPr>
          <w:rFonts w:ascii="Times New Roman" w:hAnsi="Times New Roman" w:cs="Times New Roman"/>
          <w:sz w:val="28"/>
          <w:szCs w:val="28"/>
        </w:rPr>
        <w:t>налогам и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  другим   </w:t>
      </w:r>
      <w:r w:rsidRPr="007C3A37">
        <w:rPr>
          <w:rFonts w:ascii="Times New Roman" w:hAnsi="Times New Roman" w:cs="Times New Roman"/>
          <w:sz w:val="28"/>
          <w:szCs w:val="28"/>
        </w:rPr>
        <w:t>доходным источникам</w:t>
      </w:r>
      <w:r w:rsidR="00E83820" w:rsidRPr="007C3A37">
        <w:rPr>
          <w:rFonts w:ascii="Times New Roman" w:hAnsi="Times New Roman" w:cs="Times New Roman"/>
          <w:sz w:val="28"/>
          <w:szCs w:val="28"/>
        </w:rPr>
        <w:t>.</w:t>
      </w:r>
      <w:r w:rsidR="00E83820"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7C3A37" w:rsidRDefault="00E37FF1" w:rsidP="00A03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A37">
        <w:rPr>
          <w:rFonts w:ascii="Times New Roman" w:hAnsi="Times New Roman" w:cs="Times New Roman"/>
          <w:sz w:val="28"/>
          <w:szCs w:val="28"/>
        </w:rPr>
        <w:t>В 202</w:t>
      </w:r>
      <w:r w:rsidR="00DC2ACE" w:rsidRPr="007C3A37">
        <w:rPr>
          <w:rFonts w:ascii="Times New Roman" w:hAnsi="Times New Roman" w:cs="Times New Roman"/>
          <w:sz w:val="28"/>
          <w:szCs w:val="28"/>
        </w:rPr>
        <w:t>1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B83DC3" w:rsidRPr="007C3A37">
        <w:rPr>
          <w:rFonts w:ascii="Times New Roman" w:hAnsi="Times New Roman" w:cs="Times New Roman"/>
          <w:sz w:val="28"/>
          <w:szCs w:val="28"/>
        </w:rPr>
        <w:t>90</w:t>
      </w:r>
      <w:r w:rsidRPr="007C3A37">
        <w:rPr>
          <w:rFonts w:ascii="Times New Roman" w:hAnsi="Times New Roman" w:cs="Times New Roman"/>
          <w:sz w:val="28"/>
          <w:szCs w:val="28"/>
        </w:rPr>
        <w:t xml:space="preserve"> </w:t>
      </w:r>
      <w:r w:rsidR="00E83820" w:rsidRPr="007C3A37">
        <w:rPr>
          <w:rFonts w:ascii="Times New Roman" w:hAnsi="Times New Roman" w:cs="Times New Roman"/>
          <w:sz w:val="28"/>
          <w:szCs w:val="28"/>
        </w:rPr>
        <w:t>заседани</w:t>
      </w:r>
      <w:r w:rsidRPr="007C3A37">
        <w:rPr>
          <w:rFonts w:ascii="Times New Roman" w:hAnsi="Times New Roman" w:cs="Times New Roman"/>
          <w:sz w:val="28"/>
          <w:szCs w:val="28"/>
        </w:rPr>
        <w:t>й</w:t>
      </w:r>
      <w:r w:rsidR="00E42368" w:rsidRPr="007C3A37">
        <w:rPr>
          <w:rFonts w:ascii="Times New Roman" w:hAnsi="Times New Roman" w:cs="Times New Roman"/>
          <w:sz w:val="28"/>
          <w:szCs w:val="28"/>
        </w:rPr>
        <w:t xml:space="preserve"> </w:t>
      </w:r>
      <w:r w:rsidR="00E83820" w:rsidRPr="007C3A37">
        <w:rPr>
          <w:rFonts w:ascii="Times New Roman" w:hAnsi="Times New Roman" w:cs="Times New Roman"/>
          <w:sz w:val="28"/>
          <w:szCs w:val="28"/>
        </w:rPr>
        <w:t>указанн</w:t>
      </w:r>
      <w:r w:rsidR="005B1EC3" w:rsidRPr="007C3A37">
        <w:rPr>
          <w:rFonts w:ascii="Times New Roman" w:hAnsi="Times New Roman" w:cs="Times New Roman"/>
          <w:sz w:val="28"/>
          <w:szCs w:val="28"/>
        </w:rPr>
        <w:t>ой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комиссии, на которых </w:t>
      </w:r>
      <w:r w:rsidR="00341489" w:rsidRPr="007C3A37">
        <w:rPr>
          <w:rFonts w:ascii="Times New Roman" w:hAnsi="Times New Roman" w:cs="Times New Roman"/>
          <w:sz w:val="28"/>
          <w:szCs w:val="28"/>
        </w:rPr>
        <w:t>были рассмотрены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0398D" w:rsidRPr="007C3A37">
        <w:rPr>
          <w:rFonts w:ascii="Times New Roman" w:hAnsi="Times New Roman" w:cs="Times New Roman"/>
          <w:sz w:val="28"/>
          <w:szCs w:val="28"/>
        </w:rPr>
        <w:t xml:space="preserve"> </w:t>
      </w:r>
      <w:r w:rsidR="00464528" w:rsidRPr="007C3A37">
        <w:rPr>
          <w:rFonts w:ascii="Times New Roman" w:hAnsi="Times New Roman" w:cs="Times New Roman"/>
          <w:sz w:val="28"/>
          <w:szCs w:val="28"/>
        </w:rPr>
        <w:t xml:space="preserve">задолженности в </w:t>
      </w:r>
      <w:r w:rsidR="00341489" w:rsidRPr="007C3A37">
        <w:rPr>
          <w:rFonts w:ascii="Times New Roman" w:hAnsi="Times New Roman" w:cs="Times New Roman"/>
          <w:sz w:val="28"/>
          <w:szCs w:val="28"/>
        </w:rPr>
        <w:t>бюджет, по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своевременной выплате заработной пл</w:t>
      </w:r>
      <w:r w:rsidR="00464528" w:rsidRPr="007C3A37">
        <w:rPr>
          <w:rFonts w:ascii="Times New Roman" w:hAnsi="Times New Roman" w:cs="Times New Roman"/>
          <w:sz w:val="28"/>
          <w:szCs w:val="28"/>
        </w:rPr>
        <w:t xml:space="preserve">аты и недопущению </w:t>
      </w:r>
      <w:r w:rsidR="00341489" w:rsidRPr="007C3A37">
        <w:rPr>
          <w:rFonts w:ascii="Times New Roman" w:hAnsi="Times New Roman" w:cs="Times New Roman"/>
          <w:sz w:val="28"/>
          <w:szCs w:val="28"/>
        </w:rPr>
        <w:t>задолженности, выявления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и привлечения к постановке на налоговый учет организаций, осуществляющих свою деятельность на территории района</w:t>
      </w:r>
      <w:r w:rsidR="00A6432A" w:rsidRPr="007C3A37">
        <w:rPr>
          <w:rFonts w:ascii="Times New Roman" w:hAnsi="Times New Roman" w:cs="Times New Roman"/>
          <w:sz w:val="28"/>
          <w:szCs w:val="28"/>
        </w:rPr>
        <w:t>.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7C3A37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</w:t>
      </w:r>
      <w:r w:rsidR="00C54854"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первостепенных задач. </w:t>
      </w:r>
      <w:r w:rsidR="00A6432A" w:rsidRPr="007C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7C3A37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 Доля налоговых и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неналоговых доходов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в общем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объеме собственных доходов муниципального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образования в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37FF1" w:rsidRPr="007C3A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06D7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2ACE" w:rsidRPr="007C3A37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CD2092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B51" w:rsidRPr="00414DAF" w:rsidRDefault="00D05B51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работников органов местного самоуправления за  202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 в расчете на одного жителя муниципального образования составили 1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724,5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рубля. Прогнозируемый расход бюджета муниципального образования на содержание работников органов местного самоуправления в 202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1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780,72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0D7F6F" w:rsidRPr="00414DAF" w:rsidRDefault="0086613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414DAF" w:rsidRDefault="000D7F6F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14DAF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414DAF" w:rsidRDefault="000D7F6F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3D7C0D" w:rsidRDefault="00DA1EF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7B4A" w:rsidRPr="003D7C0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части экономии средств консолидированного </w:t>
      </w:r>
      <w:r w:rsidR="00E42368" w:rsidRPr="003D7C0D">
        <w:rPr>
          <w:rFonts w:ascii="Times New Roman" w:hAnsi="Times New Roman" w:cs="Times New Roman"/>
          <w:sz w:val="28"/>
          <w:szCs w:val="28"/>
        </w:rPr>
        <w:t>бюджета</w:t>
      </w:r>
      <w:r w:rsidR="00E42368" w:rsidRPr="003D7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района является реализация вопросов эффективного </w:t>
      </w:r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использования ресурсов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бюджетных учреждениях.</w:t>
      </w:r>
    </w:p>
    <w:p w:rsidR="00E83820" w:rsidRPr="003D7C0D" w:rsidRDefault="005D7B4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Ежеквартально ведется мониторинг по потреблению топливн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 бюджетными учреждениями. </w:t>
      </w:r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Информация ежеквартально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в единую информационную систему «БАРС-энергосбережение».</w:t>
      </w:r>
      <w:r w:rsidR="00464528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 в 20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составила: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энергия -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318C0" w:rsidRPr="003D7C0D" w:rsidRDefault="00A318C0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-тепловая энергия -0,1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Гкал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F83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холодная вода -  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1,38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природный газ 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9,36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куб. метров. </w:t>
      </w:r>
    </w:p>
    <w:p w:rsidR="00C54854" w:rsidRPr="003D7C0D" w:rsidRDefault="00C54854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54" w:rsidRPr="003D7C0D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</w:p>
    <w:p w:rsidR="00C54854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3820" w:rsidRPr="003D7C0D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1,58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8C0" w:rsidRPr="003D7C0D" w:rsidRDefault="00A318C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-тепловая энергия-0,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Гкал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4854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>холодная вода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2,90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13F6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природный газ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0,63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3A37" w:rsidRPr="007C3A37" w:rsidRDefault="007C3A37" w:rsidP="007C3A37">
      <w:pPr>
        <w:shd w:val="clear" w:color="auto" w:fill="FFFFFF" w:themeFill="background1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C0D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мероприятий, направленных на энергосбережение и повышение эффективности использования энергоресурсов при эксплуатации сетей уличного освещения в г. Нурлат, в соответствии с заключенным </w:t>
      </w:r>
      <w:proofErr w:type="spellStart"/>
      <w:r w:rsidRPr="003D7C0D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7C3A37">
        <w:rPr>
          <w:rFonts w:ascii="Times New Roman" w:hAnsi="Times New Roman" w:cs="Times New Roman"/>
          <w:sz w:val="28"/>
          <w:szCs w:val="28"/>
        </w:rPr>
        <w:t xml:space="preserve"> контрактом, произведена замена более 2-х тысяч светильников на экономичные светодиодные (2027 по </w:t>
      </w:r>
      <w:proofErr w:type="spellStart"/>
      <w:r w:rsidRPr="007C3A37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Pr="007C3A37">
        <w:rPr>
          <w:rFonts w:ascii="Times New Roman" w:hAnsi="Times New Roman" w:cs="Times New Roman"/>
          <w:sz w:val="28"/>
          <w:szCs w:val="28"/>
        </w:rPr>
        <w:t xml:space="preserve"> контракту, 160 силами ИК НМР РТ).</w:t>
      </w:r>
      <w:proofErr w:type="gramEnd"/>
    </w:p>
    <w:p w:rsidR="006D72B9" w:rsidRPr="00CB5509" w:rsidRDefault="007C3A37" w:rsidP="003D7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37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7C3A37">
        <w:rPr>
          <w:rFonts w:ascii="Times New Roman" w:hAnsi="Times New Roman" w:cs="Times New Roman"/>
          <w:sz w:val="28"/>
          <w:szCs w:val="28"/>
        </w:rPr>
        <w:t xml:space="preserve"> контракт позволил установить светильники на самых отдаленных улицах города, создав комфортные условия проживания населения.</w:t>
      </w:r>
    </w:p>
    <w:sectPr w:rsidR="006D72B9" w:rsidRPr="00CB5509" w:rsidSect="00E7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36" w:rsidRDefault="00860B36" w:rsidP="002D1D7E">
      <w:pPr>
        <w:spacing w:after="0" w:line="240" w:lineRule="auto"/>
      </w:pPr>
      <w:r>
        <w:separator/>
      </w:r>
    </w:p>
  </w:endnote>
  <w:endnote w:type="continuationSeparator" w:id="0">
    <w:p w:rsidR="00860B36" w:rsidRDefault="00860B36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079"/>
      <w:docPartObj>
        <w:docPartGallery w:val="Page Numbers (Bottom of Page)"/>
        <w:docPartUnique/>
      </w:docPartObj>
    </w:sdtPr>
    <w:sdtEndPr/>
    <w:sdtContent>
      <w:p w:rsidR="007C3A37" w:rsidRDefault="007C3A37">
        <w:pPr>
          <w:pStyle w:val="aa"/>
          <w:jc w:val="center"/>
        </w:pPr>
      </w:p>
      <w:p w:rsidR="007C3A37" w:rsidRDefault="007C3A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3A37" w:rsidRDefault="007C3A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36" w:rsidRDefault="00860B36" w:rsidP="002D1D7E">
      <w:pPr>
        <w:spacing w:after="0" w:line="240" w:lineRule="auto"/>
      </w:pPr>
      <w:r>
        <w:separator/>
      </w:r>
    </w:p>
  </w:footnote>
  <w:footnote w:type="continuationSeparator" w:id="0">
    <w:p w:rsidR="00860B36" w:rsidRDefault="00860B36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641"/>
    <w:multiLevelType w:val="hybridMultilevel"/>
    <w:tmpl w:val="58A65552"/>
    <w:lvl w:ilvl="0" w:tplc="BA4461BC">
      <w:start w:val="48"/>
      <w:numFmt w:val="decimal"/>
      <w:lvlText w:val="%1."/>
      <w:lvlJc w:val="left"/>
      <w:pPr>
        <w:ind w:left="1160" w:hanging="45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5A34"/>
    <w:multiLevelType w:val="hybridMultilevel"/>
    <w:tmpl w:val="CF9C50F4"/>
    <w:lvl w:ilvl="0" w:tplc="F2C27C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3FD3"/>
    <w:rsid w:val="0003455D"/>
    <w:rsid w:val="0004199C"/>
    <w:rsid w:val="000441E9"/>
    <w:rsid w:val="0005089A"/>
    <w:rsid w:val="00082895"/>
    <w:rsid w:val="00082C7E"/>
    <w:rsid w:val="00095F10"/>
    <w:rsid w:val="000C3F2F"/>
    <w:rsid w:val="000D30F3"/>
    <w:rsid w:val="000D7F6F"/>
    <w:rsid w:val="000F2555"/>
    <w:rsid w:val="001078AD"/>
    <w:rsid w:val="00112E65"/>
    <w:rsid w:val="00145427"/>
    <w:rsid w:val="0014542D"/>
    <w:rsid w:val="00187839"/>
    <w:rsid w:val="00196B31"/>
    <w:rsid w:val="001C5A5F"/>
    <w:rsid w:val="001E04ED"/>
    <w:rsid w:val="001F629E"/>
    <w:rsid w:val="00220E30"/>
    <w:rsid w:val="0023766B"/>
    <w:rsid w:val="00241981"/>
    <w:rsid w:val="00246F11"/>
    <w:rsid w:val="002543A7"/>
    <w:rsid w:val="0028267A"/>
    <w:rsid w:val="00297197"/>
    <w:rsid w:val="002A1498"/>
    <w:rsid w:val="002A3B30"/>
    <w:rsid w:val="002B169E"/>
    <w:rsid w:val="002B5371"/>
    <w:rsid w:val="002C4C87"/>
    <w:rsid w:val="002C754A"/>
    <w:rsid w:val="002D0935"/>
    <w:rsid w:val="002D1D7E"/>
    <w:rsid w:val="002D33FB"/>
    <w:rsid w:val="002D4CA5"/>
    <w:rsid w:val="002E55B4"/>
    <w:rsid w:val="002E6F83"/>
    <w:rsid w:val="002F6510"/>
    <w:rsid w:val="0031270C"/>
    <w:rsid w:val="00312FB4"/>
    <w:rsid w:val="00313B1B"/>
    <w:rsid w:val="00315E7B"/>
    <w:rsid w:val="003164DD"/>
    <w:rsid w:val="00316655"/>
    <w:rsid w:val="00316D13"/>
    <w:rsid w:val="003172ED"/>
    <w:rsid w:val="00341489"/>
    <w:rsid w:val="003706D7"/>
    <w:rsid w:val="00375A43"/>
    <w:rsid w:val="00377096"/>
    <w:rsid w:val="0039429D"/>
    <w:rsid w:val="003B5518"/>
    <w:rsid w:val="003D4323"/>
    <w:rsid w:val="003D56D2"/>
    <w:rsid w:val="003D7351"/>
    <w:rsid w:val="003D7C0D"/>
    <w:rsid w:val="003F7AF9"/>
    <w:rsid w:val="0040634D"/>
    <w:rsid w:val="00414DAF"/>
    <w:rsid w:val="00415705"/>
    <w:rsid w:val="0042544C"/>
    <w:rsid w:val="00464528"/>
    <w:rsid w:val="004879E4"/>
    <w:rsid w:val="004A141E"/>
    <w:rsid w:val="004A2E82"/>
    <w:rsid w:val="004A64A8"/>
    <w:rsid w:val="004B5C1E"/>
    <w:rsid w:val="004B61D9"/>
    <w:rsid w:val="004D7966"/>
    <w:rsid w:val="004E513D"/>
    <w:rsid w:val="00500AB7"/>
    <w:rsid w:val="005120FB"/>
    <w:rsid w:val="00515D79"/>
    <w:rsid w:val="00527743"/>
    <w:rsid w:val="0054644A"/>
    <w:rsid w:val="00553AFE"/>
    <w:rsid w:val="0058201D"/>
    <w:rsid w:val="0059443F"/>
    <w:rsid w:val="005961C5"/>
    <w:rsid w:val="005971C2"/>
    <w:rsid w:val="00597753"/>
    <w:rsid w:val="005A7584"/>
    <w:rsid w:val="005B1EC3"/>
    <w:rsid w:val="005D7B4A"/>
    <w:rsid w:val="005E1FC2"/>
    <w:rsid w:val="005E226C"/>
    <w:rsid w:val="005E3E9D"/>
    <w:rsid w:val="005F12B1"/>
    <w:rsid w:val="00601E0C"/>
    <w:rsid w:val="00610368"/>
    <w:rsid w:val="00627AF2"/>
    <w:rsid w:val="00631486"/>
    <w:rsid w:val="00634B76"/>
    <w:rsid w:val="0064189C"/>
    <w:rsid w:val="006452B0"/>
    <w:rsid w:val="00650DE4"/>
    <w:rsid w:val="00652CD5"/>
    <w:rsid w:val="00663AFC"/>
    <w:rsid w:val="00666980"/>
    <w:rsid w:val="00673964"/>
    <w:rsid w:val="00693574"/>
    <w:rsid w:val="006A1B0D"/>
    <w:rsid w:val="006D72B9"/>
    <w:rsid w:val="006D788A"/>
    <w:rsid w:val="006F09D7"/>
    <w:rsid w:val="006F4CFD"/>
    <w:rsid w:val="006F5DC8"/>
    <w:rsid w:val="00724493"/>
    <w:rsid w:val="00744A48"/>
    <w:rsid w:val="007813F6"/>
    <w:rsid w:val="00784A19"/>
    <w:rsid w:val="00793336"/>
    <w:rsid w:val="00793930"/>
    <w:rsid w:val="0079669F"/>
    <w:rsid w:val="00796F19"/>
    <w:rsid w:val="007A2485"/>
    <w:rsid w:val="007A33B6"/>
    <w:rsid w:val="007B5528"/>
    <w:rsid w:val="007C182B"/>
    <w:rsid w:val="007C1D17"/>
    <w:rsid w:val="007C3A37"/>
    <w:rsid w:val="007C6107"/>
    <w:rsid w:val="007F28FA"/>
    <w:rsid w:val="007F4CC7"/>
    <w:rsid w:val="00805DAE"/>
    <w:rsid w:val="00807B2E"/>
    <w:rsid w:val="008119E6"/>
    <w:rsid w:val="00812AA1"/>
    <w:rsid w:val="00845031"/>
    <w:rsid w:val="00860B36"/>
    <w:rsid w:val="0086613A"/>
    <w:rsid w:val="00866D5E"/>
    <w:rsid w:val="008711E3"/>
    <w:rsid w:val="00875842"/>
    <w:rsid w:val="0088092B"/>
    <w:rsid w:val="00883F74"/>
    <w:rsid w:val="00884B69"/>
    <w:rsid w:val="008A3468"/>
    <w:rsid w:val="008A74B8"/>
    <w:rsid w:val="008C518A"/>
    <w:rsid w:val="008C7290"/>
    <w:rsid w:val="008F71FD"/>
    <w:rsid w:val="009275BE"/>
    <w:rsid w:val="00932299"/>
    <w:rsid w:val="00934738"/>
    <w:rsid w:val="009461E4"/>
    <w:rsid w:val="009516C5"/>
    <w:rsid w:val="00993E58"/>
    <w:rsid w:val="009B3601"/>
    <w:rsid w:val="009C32FF"/>
    <w:rsid w:val="009E6237"/>
    <w:rsid w:val="009F64BA"/>
    <w:rsid w:val="00A0398D"/>
    <w:rsid w:val="00A1028F"/>
    <w:rsid w:val="00A20C6E"/>
    <w:rsid w:val="00A318C0"/>
    <w:rsid w:val="00A4227B"/>
    <w:rsid w:val="00A528FE"/>
    <w:rsid w:val="00A6432A"/>
    <w:rsid w:val="00A66078"/>
    <w:rsid w:val="00A72823"/>
    <w:rsid w:val="00A739DD"/>
    <w:rsid w:val="00A77002"/>
    <w:rsid w:val="00A84366"/>
    <w:rsid w:val="00A8454A"/>
    <w:rsid w:val="00AC6168"/>
    <w:rsid w:val="00AC7482"/>
    <w:rsid w:val="00AD02DA"/>
    <w:rsid w:val="00AE5992"/>
    <w:rsid w:val="00AF2183"/>
    <w:rsid w:val="00B151D2"/>
    <w:rsid w:val="00B158C2"/>
    <w:rsid w:val="00B165FE"/>
    <w:rsid w:val="00B21B81"/>
    <w:rsid w:val="00B23AA4"/>
    <w:rsid w:val="00B247DA"/>
    <w:rsid w:val="00B25326"/>
    <w:rsid w:val="00B37EE0"/>
    <w:rsid w:val="00B434A2"/>
    <w:rsid w:val="00B474D1"/>
    <w:rsid w:val="00B56A6C"/>
    <w:rsid w:val="00B7714E"/>
    <w:rsid w:val="00B83DC3"/>
    <w:rsid w:val="00BB0DE9"/>
    <w:rsid w:val="00BB64A1"/>
    <w:rsid w:val="00BC4355"/>
    <w:rsid w:val="00BE2B64"/>
    <w:rsid w:val="00BE4AAE"/>
    <w:rsid w:val="00BE7D49"/>
    <w:rsid w:val="00C026DD"/>
    <w:rsid w:val="00C14190"/>
    <w:rsid w:val="00C14E02"/>
    <w:rsid w:val="00C27928"/>
    <w:rsid w:val="00C3576C"/>
    <w:rsid w:val="00C425A4"/>
    <w:rsid w:val="00C54854"/>
    <w:rsid w:val="00C60641"/>
    <w:rsid w:val="00C64F54"/>
    <w:rsid w:val="00C6538D"/>
    <w:rsid w:val="00C9624A"/>
    <w:rsid w:val="00CA6243"/>
    <w:rsid w:val="00CB5509"/>
    <w:rsid w:val="00CD0A77"/>
    <w:rsid w:val="00CD2092"/>
    <w:rsid w:val="00CE613A"/>
    <w:rsid w:val="00CE71C9"/>
    <w:rsid w:val="00D05B51"/>
    <w:rsid w:val="00D33280"/>
    <w:rsid w:val="00D34443"/>
    <w:rsid w:val="00D4281C"/>
    <w:rsid w:val="00D514CF"/>
    <w:rsid w:val="00D52750"/>
    <w:rsid w:val="00D54009"/>
    <w:rsid w:val="00D62223"/>
    <w:rsid w:val="00D65F75"/>
    <w:rsid w:val="00D70B75"/>
    <w:rsid w:val="00D8461D"/>
    <w:rsid w:val="00D85321"/>
    <w:rsid w:val="00D86B7D"/>
    <w:rsid w:val="00D91916"/>
    <w:rsid w:val="00D975C2"/>
    <w:rsid w:val="00DA1EFE"/>
    <w:rsid w:val="00DA2231"/>
    <w:rsid w:val="00DA35F6"/>
    <w:rsid w:val="00DA41BF"/>
    <w:rsid w:val="00DA5CDD"/>
    <w:rsid w:val="00DB3D47"/>
    <w:rsid w:val="00DC2ACE"/>
    <w:rsid w:val="00DC5A57"/>
    <w:rsid w:val="00DF4C64"/>
    <w:rsid w:val="00E0572F"/>
    <w:rsid w:val="00E11838"/>
    <w:rsid w:val="00E12049"/>
    <w:rsid w:val="00E13D58"/>
    <w:rsid w:val="00E21AE2"/>
    <w:rsid w:val="00E37FF1"/>
    <w:rsid w:val="00E42368"/>
    <w:rsid w:val="00E61DE3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059"/>
    <w:rsid w:val="00E979AA"/>
    <w:rsid w:val="00EA0D5D"/>
    <w:rsid w:val="00EC201A"/>
    <w:rsid w:val="00EE37D4"/>
    <w:rsid w:val="00F31CCB"/>
    <w:rsid w:val="00F44D7F"/>
    <w:rsid w:val="00F560E4"/>
    <w:rsid w:val="00F80346"/>
    <w:rsid w:val="00F82D86"/>
    <w:rsid w:val="00F9684E"/>
    <w:rsid w:val="00FA0754"/>
    <w:rsid w:val="00FB1D17"/>
    <w:rsid w:val="00FB57A3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  <w:style w:type="paragraph" w:customStyle="1" w:styleId="s6">
    <w:name w:val="s6"/>
    <w:basedOn w:val="a"/>
    <w:rsid w:val="00B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280-3EF9-4591-8E4C-16FC7104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Расимя Юсупова</cp:lastModifiedBy>
  <cp:revision>54</cp:revision>
  <cp:lastPrinted>2021-04-29T12:30:00Z</cp:lastPrinted>
  <dcterms:created xsi:type="dcterms:W3CDTF">2013-04-30T04:56:00Z</dcterms:created>
  <dcterms:modified xsi:type="dcterms:W3CDTF">2022-04-29T05:06:00Z</dcterms:modified>
</cp:coreProperties>
</file>