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84" w:rsidRDefault="00FB5D84" w:rsidP="00FB5D84">
      <w:pPr>
        <w:pStyle w:val="2"/>
        <w:ind w:right="-234"/>
      </w:pPr>
      <w:r>
        <w:t>Совет города Нурлат Нурлатского муниципального района</w:t>
      </w:r>
    </w:p>
    <w:p w:rsidR="00FB5D84" w:rsidRPr="004F6E18" w:rsidRDefault="00FB5D84" w:rsidP="00FB5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8C344D" w:rsidRDefault="000C3771" w:rsidP="00FB5D84">
      <w:pPr>
        <w:jc w:val="center"/>
        <w:rPr>
          <w:sz w:val="28"/>
          <w:szCs w:val="28"/>
        </w:rPr>
      </w:pPr>
      <w:r>
        <w:rPr>
          <w:rFonts w:ascii="SL_Times New Roman" w:hAnsi="SL_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-цвет" style="width:47.15pt;height:69.45pt;visibility:visible">
            <v:imagedata r:id="rId6" o:title="" gain="112993f"/>
          </v:shape>
        </w:pict>
      </w:r>
    </w:p>
    <w:p w:rsidR="008C344D" w:rsidRDefault="008C344D" w:rsidP="008C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344D" w:rsidRDefault="008C344D" w:rsidP="008C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8C344D" w:rsidRDefault="008C344D" w:rsidP="008C3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27  ноября 2012 года                                                                                               №</w:t>
      </w:r>
      <w:r w:rsidR="003B1843">
        <w:rPr>
          <w:b/>
          <w:sz w:val="28"/>
          <w:szCs w:val="28"/>
        </w:rPr>
        <w:t xml:space="preserve"> 67</w:t>
      </w:r>
    </w:p>
    <w:p w:rsidR="008C344D" w:rsidRDefault="008C344D" w:rsidP="008C344D">
      <w:pPr>
        <w:spacing w:line="276" w:lineRule="auto"/>
        <w:jc w:val="both"/>
        <w:rPr>
          <w:b/>
          <w:bCs/>
          <w:sz w:val="28"/>
          <w:szCs w:val="28"/>
        </w:rPr>
      </w:pPr>
    </w:p>
    <w:p w:rsidR="008C344D" w:rsidRDefault="008C344D" w:rsidP="008C344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 города Нурлат Нурлатского муниципального района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8C344D" w:rsidRDefault="008C344D" w:rsidP="008C344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2013 год и  плановый период 2014 и 2015 годов</w:t>
      </w:r>
    </w:p>
    <w:p w:rsidR="008C344D" w:rsidRDefault="008C344D" w:rsidP="008C344D">
      <w:pPr>
        <w:jc w:val="both"/>
        <w:rPr>
          <w:sz w:val="24"/>
          <w:szCs w:val="24"/>
        </w:rPr>
      </w:pPr>
    </w:p>
    <w:p w:rsidR="008C344D" w:rsidRDefault="008C344D" w:rsidP="008C34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Бюджетным кодексом Российской Федерации, Федеральным законом Российской Федерации от 6 октября 2003 года № 131-ФЗ «Об общих принципах организации местного самоуправления в Российской Федерации», Бюджетным кодексом Республики Татарстан, Уставом города Нурлат Нурлатского муниципального района, Совет города Нурлат Нурлатского муниципального района Республики Татарстан,</w:t>
      </w:r>
    </w:p>
    <w:p w:rsidR="008C344D" w:rsidRDefault="008C344D" w:rsidP="008C344D">
      <w:pPr>
        <w:jc w:val="both"/>
        <w:rPr>
          <w:sz w:val="24"/>
          <w:szCs w:val="24"/>
        </w:rPr>
      </w:pPr>
    </w:p>
    <w:p w:rsidR="008C344D" w:rsidRDefault="008C344D" w:rsidP="008C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C344D" w:rsidRPr="00B31259" w:rsidRDefault="008C344D" w:rsidP="008C344D">
      <w:pPr>
        <w:pStyle w:val="7"/>
        <w:rPr>
          <w:rStyle w:val="af4"/>
          <w:rFonts w:ascii="Times New Roman" w:hAnsi="Times New Roman"/>
          <w:bCs/>
          <w:color w:val="000000"/>
        </w:rPr>
      </w:pPr>
      <w:r w:rsidRPr="00B31259">
        <w:rPr>
          <w:rStyle w:val="af4"/>
          <w:rFonts w:ascii="Times New Roman" w:hAnsi="Times New Roman"/>
          <w:bCs/>
          <w:color w:val="000000"/>
        </w:rPr>
        <w:t xml:space="preserve">Статья 1 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bookmarkStart w:id="0" w:name="sub_100"/>
      <w:r>
        <w:rPr>
          <w:color w:val="000000"/>
          <w:sz w:val="24"/>
          <w:szCs w:val="24"/>
        </w:rPr>
        <w:t>1.Утвердить о</w:t>
      </w:r>
      <w:r>
        <w:rPr>
          <w:rStyle w:val="af4"/>
          <w:color w:val="000000"/>
          <w:sz w:val="24"/>
          <w:szCs w:val="24"/>
        </w:rPr>
        <w:t>сновные характеристики бюджета города Нурлат Нурлатского муниципального района</w:t>
      </w:r>
      <w:r>
        <w:rPr>
          <w:b/>
          <w:color w:val="000000"/>
          <w:sz w:val="24"/>
          <w:szCs w:val="24"/>
        </w:rPr>
        <w:t xml:space="preserve"> </w:t>
      </w:r>
      <w:r>
        <w:rPr>
          <w:rStyle w:val="af4"/>
          <w:color w:val="000000"/>
          <w:sz w:val="24"/>
          <w:szCs w:val="24"/>
        </w:rPr>
        <w:t>на 2013 год: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общий объем доходов бюджета  города Нурлат Нурлатского муниципального района в сумме   73 104,0тыс. рублей;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города Нурлат Нурлатского муниципального района в сумме     73 104,0тыс. рублей</w:t>
      </w:r>
      <w:bookmarkStart w:id="1" w:name="sub_200"/>
      <w:bookmarkEnd w:id="0"/>
      <w:r>
        <w:rPr>
          <w:sz w:val="24"/>
          <w:szCs w:val="24"/>
        </w:rPr>
        <w:t>.</w:t>
      </w:r>
    </w:p>
    <w:bookmarkEnd w:id="1"/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основные характеристики бюджета города Нурлат Нурлатского муниципального района на плановый период 2014 и 2015 годов: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общий объем доходов бюджета города Нурлат Нурлатского муниципального района на 2014 год в сумме 78 294,6 тыс. рублей и на 2015 год в сумме  84 675,0 тыс. рублей;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города Нурлат Нурлатского муниципального района: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2014 год в сумме   тыс. рублей, в том числе условно утвержденные расходы в сумме 2 586,6   тыс. рублей;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2015 год в сумме  тыс. рублей, в том числе условно утвержденные расходы в сумме 4 991,4   тыс. рублей.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источники финансирования дефицита бюджета города Нурлат Нурлатского муниципального района: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на 2013 год согласно приложению № 1 к настоящему решению;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плановый период 2014 и 2015 годов согласно приложению № 2 к настоящему решению.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</w:p>
    <w:p w:rsidR="008C344D" w:rsidRDefault="008C344D" w:rsidP="008C344D">
      <w:pPr>
        <w:ind w:firstLine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</w:t>
      </w:r>
    </w:p>
    <w:p w:rsidR="008C344D" w:rsidRDefault="008C344D" w:rsidP="008C3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1.Утвердить перечень главных администраторов доходов бюджета города Нурлат  Нурлатского муниципального района по органам государственной власти Российской Федерации и Республики Татарстан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3  к  настоящему решению.</w:t>
      </w:r>
    </w:p>
    <w:p w:rsidR="008C344D" w:rsidRDefault="008C344D" w:rsidP="008C3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Утвердить перечень главных администраторов доходов бюджета  города Нурлат Нурлатского муниципального района </w:t>
      </w:r>
      <w:r>
        <w:rPr>
          <w:bCs/>
          <w:sz w:val="24"/>
          <w:szCs w:val="24"/>
        </w:rPr>
        <w:t xml:space="preserve">по местным органам </w:t>
      </w:r>
      <w:r>
        <w:rPr>
          <w:sz w:val="24"/>
          <w:szCs w:val="24"/>
        </w:rPr>
        <w:t xml:space="preserve">власти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4 к  настоящему решению.</w:t>
      </w:r>
    </w:p>
    <w:p w:rsidR="008C344D" w:rsidRDefault="008C344D" w:rsidP="008C34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3.  Утвердить перечень главных администраторов источников финансирования дефицита, бюджета города Нурлат Нурлатского муниципального района  по органам местного самоуправления согласно приложению  № 5 к  настоящему решению.</w:t>
      </w:r>
    </w:p>
    <w:p w:rsidR="008C344D" w:rsidRDefault="008C344D" w:rsidP="008C344D">
      <w:pPr>
        <w:rPr>
          <w:sz w:val="24"/>
          <w:szCs w:val="24"/>
        </w:rPr>
      </w:pPr>
    </w:p>
    <w:p w:rsidR="008C344D" w:rsidRDefault="008C344D" w:rsidP="008C344D">
      <w:pPr>
        <w:ind w:firstLine="480"/>
        <w:rPr>
          <w:b/>
          <w:sz w:val="24"/>
          <w:szCs w:val="24"/>
        </w:rPr>
      </w:pPr>
      <w:r>
        <w:rPr>
          <w:b/>
          <w:sz w:val="24"/>
          <w:szCs w:val="24"/>
        </w:rPr>
        <w:t>Статья 3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 бюджете города Нурлат Нурлатского муниципального района объем доходов на 2013 год согласно приложению № 6 к настоящему  решению, на плановый период 2014 и 2015 годов согласно приложению №  7 к настоящему решению.</w:t>
      </w:r>
    </w:p>
    <w:p w:rsidR="008C344D" w:rsidRDefault="008C344D" w:rsidP="008C344D">
      <w:pPr>
        <w:ind w:firstLine="540"/>
        <w:jc w:val="both"/>
        <w:rPr>
          <w:b/>
          <w:sz w:val="24"/>
          <w:szCs w:val="24"/>
        </w:rPr>
      </w:pPr>
    </w:p>
    <w:p w:rsidR="008C344D" w:rsidRDefault="008C344D" w:rsidP="008C344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4</w:t>
      </w:r>
    </w:p>
    <w:p w:rsidR="008C344D" w:rsidRDefault="008C344D" w:rsidP="008C344D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распределение бюджетных ассигнований города Нурлат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8C344D" w:rsidRDefault="008C344D" w:rsidP="008C344D">
      <w:pPr>
        <w:jc w:val="both"/>
        <w:rPr>
          <w:sz w:val="24"/>
          <w:szCs w:val="24"/>
        </w:rPr>
      </w:pPr>
      <w:r>
        <w:rPr>
          <w:sz w:val="24"/>
          <w:szCs w:val="24"/>
        </w:rPr>
        <w:t>- на 2013 год согласно приложению № 8 к настоящему решению;</w:t>
      </w:r>
    </w:p>
    <w:p w:rsidR="008C344D" w:rsidRDefault="008C344D" w:rsidP="008C344D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плановый период 2014 и 2015 годов согласно приложению № 9 к настоящему решению.</w:t>
      </w:r>
    </w:p>
    <w:p w:rsidR="008C344D" w:rsidRDefault="008C344D" w:rsidP="008C34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2. Утвердить ведомственную структуру расходов города Нурлат Нурлатского муниципального района:</w:t>
      </w:r>
    </w:p>
    <w:p w:rsidR="008C344D" w:rsidRDefault="008C344D" w:rsidP="008C34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на 2013 год согласно приложению № 10 к настоящему решению;</w:t>
      </w:r>
    </w:p>
    <w:p w:rsidR="008C344D" w:rsidRDefault="008C344D" w:rsidP="008C34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на плановый период 2014 и 2015 годов согласно приложению № 11 к настоящему решению.</w:t>
      </w:r>
    </w:p>
    <w:p w:rsidR="008C344D" w:rsidRDefault="008C344D" w:rsidP="008C344D">
      <w:pPr>
        <w:ind w:firstLine="480"/>
        <w:jc w:val="both"/>
        <w:rPr>
          <w:b/>
          <w:bCs/>
          <w:sz w:val="24"/>
          <w:szCs w:val="24"/>
        </w:rPr>
      </w:pPr>
    </w:p>
    <w:p w:rsidR="008C344D" w:rsidRDefault="008C344D" w:rsidP="008C344D">
      <w:pPr>
        <w:ind w:firstLine="4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5</w:t>
      </w:r>
    </w:p>
    <w:p w:rsidR="008C344D" w:rsidRDefault="008C344D" w:rsidP="008C344D">
      <w:pPr>
        <w:ind w:firstLine="6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Объем бюджетных ассигнований, направленных на исполнение публичных нормативных обязательств на 2013, 2014 и 2015 годы не предусмотрен.</w:t>
      </w:r>
    </w:p>
    <w:p w:rsidR="008C344D" w:rsidRDefault="008C344D" w:rsidP="008C344D">
      <w:pPr>
        <w:ind w:firstLine="480"/>
        <w:jc w:val="both"/>
        <w:rPr>
          <w:bCs/>
          <w:sz w:val="24"/>
          <w:szCs w:val="24"/>
        </w:rPr>
      </w:pPr>
    </w:p>
    <w:p w:rsidR="008C344D" w:rsidRDefault="008C344D" w:rsidP="008C344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6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дотации на выравнивание бюджетной обеспеченности города Нурлат не предусмотрен.</w:t>
      </w:r>
    </w:p>
    <w:p w:rsidR="008C344D" w:rsidRDefault="008C344D" w:rsidP="008C344D">
      <w:pPr>
        <w:jc w:val="both"/>
        <w:rPr>
          <w:sz w:val="24"/>
          <w:szCs w:val="24"/>
        </w:rPr>
      </w:pPr>
    </w:p>
    <w:p w:rsidR="008C344D" w:rsidRDefault="008C344D" w:rsidP="008C344D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Статья 7</w:t>
      </w:r>
    </w:p>
    <w:p w:rsidR="008C344D" w:rsidRDefault="008C344D" w:rsidP="008C344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Установить по состоянию на 01.01.2014  верхний предел </w:t>
      </w:r>
      <w:proofErr w:type="gramStart"/>
      <w:r>
        <w:rPr>
          <w:sz w:val="24"/>
          <w:szCs w:val="24"/>
        </w:rPr>
        <w:t>внутреннего</w:t>
      </w:r>
      <w:proofErr w:type="gramEnd"/>
      <w:r>
        <w:rPr>
          <w:sz w:val="24"/>
          <w:szCs w:val="24"/>
        </w:rPr>
        <w:t xml:space="preserve">  муниципального</w:t>
      </w:r>
    </w:p>
    <w:p w:rsidR="008C344D" w:rsidRDefault="008C344D" w:rsidP="008C344D">
      <w:pPr>
        <w:rPr>
          <w:sz w:val="24"/>
          <w:szCs w:val="24"/>
        </w:rPr>
      </w:pPr>
      <w:r>
        <w:rPr>
          <w:sz w:val="24"/>
          <w:szCs w:val="24"/>
        </w:rPr>
        <w:t>долга по долговым обязательствам города Нурлат Нурлатского муниципального района в сумме 0 рублей, в том числе по муниципальным  гарантиям в сумме 0 рублей;</w:t>
      </w:r>
    </w:p>
    <w:p w:rsidR="008C344D" w:rsidRDefault="008C344D" w:rsidP="008C344D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2.    Установить по состоянию на 01.01.2015  верхний предел </w:t>
      </w:r>
      <w:proofErr w:type="gramStart"/>
      <w:r>
        <w:rPr>
          <w:sz w:val="24"/>
          <w:szCs w:val="24"/>
        </w:rPr>
        <w:t>внутреннего</w:t>
      </w:r>
      <w:proofErr w:type="gramEnd"/>
      <w:r>
        <w:rPr>
          <w:sz w:val="24"/>
          <w:szCs w:val="24"/>
        </w:rPr>
        <w:t xml:space="preserve">  муниципального</w:t>
      </w:r>
    </w:p>
    <w:p w:rsidR="008C344D" w:rsidRDefault="008C344D" w:rsidP="008C344D">
      <w:pPr>
        <w:rPr>
          <w:sz w:val="24"/>
          <w:szCs w:val="24"/>
        </w:rPr>
      </w:pPr>
      <w:r>
        <w:rPr>
          <w:sz w:val="24"/>
          <w:szCs w:val="24"/>
        </w:rPr>
        <w:t xml:space="preserve">долга по долговым обязательствам города Нурлат Нурлатского муниципального района в сумме 0 рублей, в том числе по муниципальным  гарантиям в сумме 0 рублей;      </w:t>
      </w:r>
    </w:p>
    <w:p w:rsidR="008C344D" w:rsidRDefault="008C344D" w:rsidP="008C344D">
      <w:pPr>
        <w:rPr>
          <w:sz w:val="24"/>
          <w:szCs w:val="24"/>
        </w:rPr>
      </w:pPr>
      <w:r>
        <w:rPr>
          <w:sz w:val="24"/>
          <w:szCs w:val="24"/>
        </w:rPr>
        <w:t xml:space="preserve">      3.    Установить по состоянию на 01.01.2014  верхний предел </w:t>
      </w:r>
      <w:proofErr w:type="gramStart"/>
      <w:r>
        <w:rPr>
          <w:sz w:val="24"/>
          <w:szCs w:val="24"/>
        </w:rPr>
        <w:t>внутреннего</w:t>
      </w:r>
      <w:proofErr w:type="gramEnd"/>
      <w:r>
        <w:rPr>
          <w:sz w:val="24"/>
          <w:szCs w:val="24"/>
        </w:rPr>
        <w:t xml:space="preserve">  муниципального</w:t>
      </w:r>
    </w:p>
    <w:p w:rsidR="008C344D" w:rsidRDefault="008C344D" w:rsidP="008C344D">
      <w:pPr>
        <w:rPr>
          <w:sz w:val="24"/>
          <w:szCs w:val="24"/>
        </w:rPr>
      </w:pPr>
      <w:r>
        <w:rPr>
          <w:sz w:val="24"/>
          <w:szCs w:val="24"/>
        </w:rPr>
        <w:t>долга по долговым обязательствам города Нурлат Нурлатского муниципального района в сумме 0 рублей, в том числе по муниципальным  гарантиям в сумме 0 рублей;</w:t>
      </w:r>
    </w:p>
    <w:p w:rsidR="008C344D" w:rsidRDefault="008C344D" w:rsidP="008C344D">
      <w:pPr>
        <w:rPr>
          <w:sz w:val="24"/>
          <w:szCs w:val="24"/>
        </w:rPr>
      </w:pPr>
    </w:p>
    <w:p w:rsidR="008C344D" w:rsidRDefault="008C344D" w:rsidP="008C344D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Статья 8</w:t>
      </w:r>
    </w:p>
    <w:p w:rsidR="008C344D" w:rsidRDefault="008C344D" w:rsidP="008C344D">
      <w:pPr>
        <w:ind w:firstLine="540"/>
        <w:jc w:val="both"/>
        <w:rPr>
          <w:sz w:val="24"/>
          <w:szCs w:val="24"/>
        </w:rPr>
      </w:pPr>
      <w:bookmarkStart w:id="2" w:name="sub_10000000"/>
      <w:r>
        <w:rPr>
          <w:sz w:val="24"/>
          <w:szCs w:val="24"/>
        </w:rPr>
        <w:t>Исполнительный комитет города Нурлат Нурлатского муниципального района не вправе принимать в 2013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2"/>
    <w:p w:rsidR="008C344D" w:rsidRDefault="008C344D" w:rsidP="008C344D">
      <w:pPr>
        <w:ind w:firstLine="540"/>
        <w:rPr>
          <w:sz w:val="24"/>
          <w:szCs w:val="24"/>
        </w:rPr>
      </w:pPr>
    </w:p>
    <w:p w:rsidR="008C344D" w:rsidRDefault="008C344D" w:rsidP="008C344D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Статья 9</w:t>
      </w:r>
    </w:p>
    <w:p w:rsidR="008C344D" w:rsidRDefault="008C344D" w:rsidP="008C344D">
      <w:pPr>
        <w:pStyle w:val="ConsPlusNormal"/>
        <w:widowControl w:val="0"/>
        <w:numPr>
          <w:ilvl w:val="0"/>
          <w:numId w:val="21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бюджета города Нурлат Нурлатского муниципального района сверх утвержденного настоящим решением общего объема доходов, направляются Финансово-бюджетной палатой Нурлатского муниципального района в установленном порядке без внесения изменений в настоящее решение на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предусмотренном пунктом 3 статьи 217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344D" w:rsidRDefault="008C344D" w:rsidP="008C3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 субвенции, фактически полученные при исполнении города Нурлат Нурлатского муниципального района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8C344D" w:rsidRDefault="008C344D" w:rsidP="008C344D">
      <w:pPr>
        <w:widowControl w:val="0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Исполнительный комитет города Нурлат Нурлатского муниципального района вправе в 2013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8C344D" w:rsidRDefault="008C344D" w:rsidP="008C344D">
      <w:pPr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           -</w:t>
      </w:r>
      <w:r>
        <w:rPr>
          <w:bCs/>
          <w:sz w:val="24"/>
          <w:szCs w:val="24"/>
        </w:rPr>
        <w:t xml:space="preserve"> погашение кредиторской задолженности бюджетных учреждений, организаций города Нурлат Нурлатского муниципального района;</w:t>
      </w:r>
    </w:p>
    <w:p w:rsidR="008C344D" w:rsidRDefault="008C344D" w:rsidP="008C34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- капитальные вложения и проектно-изыскательские работы;</w:t>
      </w:r>
    </w:p>
    <w:p w:rsidR="008C344D" w:rsidRDefault="008C344D" w:rsidP="008C344D">
      <w:pPr>
        <w:pStyle w:val="af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финансирование сельского хозяйства; </w:t>
      </w:r>
    </w:p>
    <w:p w:rsidR="008C344D" w:rsidRDefault="008C344D" w:rsidP="008C344D">
      <w:pPr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на улучшение экологического состояния  района, на охрану окружающей среды и рациональное использование ресурсов.</w:t>
      </w:r>
    </w:p>
    <w:p w:rsidR="008C344D" w:rsidRDefault="008C344D" w:rsidP="008C344D">
      <w:pPr>
        <w:ind w:firstLine="540"/>
        <w:rPr>
          <w:b/>
          <w:sz w:val="24"/>
          <w:szCs w:val="24"/>
        </w:rPr>
      </w:pPr>
    </w:p>
    <w:p w:rsidR="008C344D" w:rsidRDefault="008C344D" w:rsidP="008C344D">
      <w:pPr>
        <w:ind w:firstLine="48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</w:t>
      </w:r>
    </w:p>
    <w:p w:rsidR="008C344D" w:rsidRDefault="008C344D" w:rsidP="008C344D">
      <w:pPr>
        <w:widowControl w:val="0"/>
        <w:numPr>
          <w:ilvl w:val="1"/>
          <w:numId w:val="22"/>
        </w:numPr>
        <w:tabs>
          <w:tab w:val="num" w:pos="180"/>
        </w:tabs>
        <w:autoSpaceDE w:val="0"/>
        <w:autoSpaceDN w:val="0"/>
        <w:adjustRightInd w:val="0"/>
        <w:ind w:left="0"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Установить, что средства, полученные бюджетными учреждениями города Нурлат Нурлатского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Финансово-бюджетной палатой Нурлатского муниципального района Республики Татарстан.</w:t>
      </w:r>
    </w:p>
    <w:p w:rsidR="008C344D" w:rsidRDefault="008C344D" w:rsidP="008C344D">
      <w:pPr>
        <w:widowControl w:val="0"/>
        <w:numPr>
          <w:ilvl w:val="1"/>
          <w:numId w:val="22"/>
        </w:numPr>
        <w:tabs>
          <w:tab w:val="num" w:pos="180"/>
        </w:tabs>
        <w:autoSpaceDE w:val="0"/>
        <w:autoSpaceDN w:val="0"/>
        <w:adjustRightInd w:val="0"/>
        <w:ind w:left="0" w:firstLine="54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Установить, что заключение и оплата бюджетными учреждениями города Нурлат Нурлатского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8C344D" w:rsidRDefault="008C344D" w:rsidP="008C344D">
      <w:pPr>
        <w:widowControl w:val="0"/>
        <w:numPr>
          <w:ilvl w:val="1"/>
          <w:numId w:val="22"/>
        </w:numPr>
        <w:tabs>
          <w:tab w:val="num" w:pos="180"/>
        </w:tabs>
        <w:autoSpaceDE w:val="0"/>
        <w:autoSpaceDN w:val="0"/>
        <w:adjustRightInd w:val="0"/>
        <w:ind w:left="0" w:firstLine="540"/>
        <w:jc w:val="both"/>
        <w:rPr>
          <w:i/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Установить, что в 2013 году доходы от сдачи в аренду имущества, находящегося в собственности города Нурлат Нурлатского муниципального района и переданного в оперативное управление бюджетным учреждениям культуры и искусства, здравоохранения,  образования, а также архивным учреждениям, включаются в состав доходов бюджета города Нурлат Нурлатского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8C344D" w:rsidRDefault="008C344D" w:rsidP="008C344D">
      <w:pPr>
        <w:rPr>
          <w:iCs/>
          <w:sz w:val="24"/>
          <w:szCs w:val="24"/>
        </w:rPr>
      </w:pPr>
    </w:p>
    <w:p w:rsidR="008C344D" w:rsidRDefault="008C344D" w:rsidP="008C344D">
      <w:pPr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Статья 11 </w:t>
      </w:r>
    </w:p>
    <w:p w:rsidR="008C344D" w:rsidRDefault="008C344D" w:rsidP="008C344D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Утвердить распределение бюджетных ассигнований по дополнительным кодам расходов</w:t>
      </w:r>
    </w:p>
    <w:p w:rsidR="008C344D" w:rsidRDefault="008C344D" w:rsidP="008C344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бюджетной классификации расходов бюджета:</w:t>
      </w:r>
    </w:p>
    <w:p w:rsidR="008C344D" w:rsidRDefault="008C344D" w:rsidP="008C344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на 2013 год согласно приложению № 12 к настоящему решению;</w:t>
      </w:r>
    </w:p>
    <w:p w:rsidR="008C344D" w:rsidRDefault="008C344D" w:rsidP="008C344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на плановый период 2014 и 2015 годов согласно приложению № 13 к настоящему решению.</w:t>
      </w:r>
    </w:p>
    <w:p w:rsidR="008C344D" w:rsidRDefault="008C344D" w:rsidP="008C344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2. Утвердить распределение бюджетных ассигнований по дополнительным экономическим кодам расходов бюджетной классификации расходов бюджета:</w:t>
      </w:r>
    </w:p>
    <w:p w:rsidR="008C344D" w:rsidRDefault="008C344D" w:rsidP="008C344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на 2013 год согласно приложению № 14 к настоящему решению;</w:t>
      </w:r>
    </w:p>
    <w:p w:rsidR="008C344D" w:rsidRDefault="008C344D" w:rsidP="008C344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 на плановый период 2013 и 2014 годов согласно приложению № 15 к настоящему решению.</w:t>
      </w:r>
    </w:p>
    <w:p w:rsidR="008C344D" w:rsidRDefault="008C344D" w:rsidP="008C344D">
      <w:pPr>
        <w:rPr>
          <w:iCs/>
          <w:sz w:val="24"/>
          <w:szCs w:val="24"/>
        </w:rPr>
      </w:pPr>
    </w:p>
    <w:p w:rsidR="008C344D" w:rsidRDefault="008C344D" w:rsidP="008C344D">
      <w:pPr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>
        <w:rPr>
          <w:b/>
          <w:iCs/>
          <w:sz w:val="24"/>
          <w:szCs w:val="24"/>
        </w:rPr>
        <w:t>Статье 12</w:t>
      </w:r>
    </w:p>
    <w:p w:rsidR="008C344D" w:rsidRDefault="008C344D" w:rsidP="008C344D">
      <w:pPr>
        <w:tabs>
          <w:tab w:val="num" w:pos="16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Органы казначейства Министерства финансов Республики Татарстан осуществляют отдельные функции по исполнению бюджета города Нурлат Нурлатского муниципального района в соответствии с заключенными соглашениями.</w:t>
      </w:r>
    </w:p>
    <w:p w:rsidR="008C344D" w:rsidRDefault="008C344D" w:rsidP="008C344D">
      <w:pPr>
        <w:tabs>
          <w:tab w:val="num" w:pos="1620"/>
        </w:tabs>
        <w:jc w:val="both"/>
        <w:rPr>
          <w:iCs/>
          <w:sz w:val="24"/>
          <w:szCs w:val="24"/>
        </w:rPr>
      </w:pPr>
    </w:p>
    <w:p w:rsidR="008C344D" w:rsidRDefault="008C344D" w:rsidP="008C344D">
      <w:pPr>
        <w:tabs>
          <w:tab w:val="num" w:pos="1620"/>
        </w:tabs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  <w:r>
        <w:rPr>
          <w:b/>
          <w:iCs/>
          <w:sz w:val="24"/>
          <w:szCs w:val="24"/>
        </w:rPr>
        <w:t>Статья 13</w:t>
      </w:r>
    </w:p>
    <w:p w:rsidR="008C344D" w:rsidRDefault="008C344D" w:rsidP="008C344D">
      <w:pPr>
        <w:tabs>
          <w:tab w:val="num" w:pos="16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Настоящее решение вступает в силу с 1 января 2013 года.</w:t>
      </w:r>
    </w:p>
    <w:p w:rsidR="008C344D" w:rsidRDefault="008C344D" w:rsidP="008C344D">
      <w:pPr>
        <w:tabs>
          <w:tab w:val="num" w:pos="16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</w:p>
    <w:p w:rsidR="00B20662" w:rsidRDefault="00B20662" w:rsidP="00B20662">
      <w:pPr>
        <w:tabs>
          <w:tab w:val="num" w:pos="16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</w:p>
    <w:p w:rsidR="00B20662" w:rsidRDefault="00B20662" w:rsidP="00B20662">
      <w:pPr>
        <w:tabs>
          <w:tab w:val="num" w:pos="1620"/>
        </w:tabs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</w:t>
      </w:r>
      <w:r>
        <w:rPr>
          <w:b/>
          <w:iCs/>
          <w:sz w:val="24"/>
          <w:szCs w:val="24"/>
        </w:rPr>
        <w:t>Статья 14</w:t>
      </w:r>
    </w:p>
    <w:p w:rsidR="00B20662" w:rsidRDefault="00B20662" w:rsidP="00B20662">
      <w:pPr>
        <w:tabs>
          <w:tab w:val="num" w:pos="1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Опубликовать настоящее Решение в районной газете «</w:t>
      </w:r>
      <w:proofErr w:type="spellStart"/>
      <w:r>
        <w:rPr>
          <w:iCs/>
          <w:sz w:val="24"/>
          <w:szCs w:val="24"/>
        </w:rPr>
        <w:t>Дуслык</w:t>
      </w:r>
      <w:proofErr w:type="spellEnd"/>
      <w:r>
        <w:rPr>
          <w:iCs/>
          <w:sz w:val="24"/>
          <w:szCs w:val="24"/>
        </w:rPr>
        <w:t>» («Дружба», «</w:t>
      </w:r>
      <w:proofErr w:type="spellStart"/>
      <w:r>
        <w:rPr>
          <w:iCs/>
          <w:sz w:val="24"/>
          <w:szCs w:val="24"/>
        </w:rPr>
        <w:t>Туслах</w:t>
      </w:r>
      <w:proofErr w:type="spellEnd"/>
      <w:r>
        <w:rPr>
          <w:iCs/>
          <w:sz w:val="24"/>
          <w:szCs w:val="24"/>
        </w:rPr>
        <w:t xml:space="preserve">») а также на официальном сайте </w:t>
      </w:r>
      <w:proofErr w:type="spellStart"/>
      <w:r>
        <w:rPr>
          <w:iCs/>
          <w:sz w:val="24"/>
          <w:szCs w:val="24"/>
        </w:rPr>
        <w:t>Нурласткого</w:t>
      </w:r>
      <w:proofErr w:type="spellEnd"/>
      <w:r>
        <w:rPr>
          <w:iCs/>
          <w:sz w:val="24"/>
          <w:szCs w:val="24"/>
        </w:rPr>
        <w:t xml:space="preserve"> муниципального района.</w:t>
      </w:r>
    </w:p>
    <w:p w:rsidR="00B20662" w:rsidRDefault="00B20662" w:rsidP="00B20662">
      <w:pPr>
        <w:rPr>
          <w:bCs/>
          <w:sz w:val="24"/>
          <w:szCs w:val="24"/>
        </w:rPr>
      </w:pPr>
    </w:p>
    <w:p w:rsidR="008C344D" w:rsidRDefault="008C344D" w:rsidP="008C344D">
      <w:pPr>
        <w:tabs>
          <w:tab w:val="num" w:pos="1620"/>
        </w:tabs>
        <w:jc w:val="both"/>
        <w:rPr>
          <w:iCs/>
          <w:sz w:val="24"/>
          <w:szCs w:val="24"/>
        </w:rPr>
      </w:pPr>
    </w:p>
    <w:p w:rsidR="008C344D" w:rsidRDefault="008C344D" w:rsidP="008C344D">
      <w:pPr>
        <w:tabs>
          <w:tab w:val="num" w:pos="1620"/>
        </w:tabs>
        <w:jc w:val="both"/>
        <w:rPr>
          <w:iCs/>
          <w:sz w:val="24"/>
          <w:szCs w:val="24"/>
        </w:rPr>
      </w:pPr>
    </w:p>
    <w:p w:rsidR="008C344D" w:rsidRDefault="008C344D" w:rsidP="008C344D">
      <w:pPr>
        <w:tabs>
          <w:tab w:val="num" w:pos="1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</w:t>
      </w:r>
    </w:p>
    <w:p w:rsidR="008C344D" w:rsidRDefault="008C344D" w:rsidP="008C344D">
      <w:pPr>
        <w:tabs>
          <w:tab w:val="num" w:pos="1620"/>
        </w:tabs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  Председатель Совета города Нурлат</w:t>
      </w:r>
    </w:p>
    <w:p w:rsidR="00FB5D84" w:rsidRDefault="008C344D" w:rsidP="008C344D">
      <w:pPr>
        <w:tabs>
          <w:tab w:val="num" w:pos="1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Нурлатского муниципального района                                                                   Н.Ш. Шарапов    </w:t>
      </w:r>
    </w:p>
    <w:p w:rsidR="00FB5D84" w:rsidRDefault="00FB5D84" w:rsidP="008C344D">
      <w:pPr>
        <w:tabs>
          <w:tab w:val="num" w:pos="1620"/>
        </w:tabs>
        <w:rPr>
          <w:iCs/>
          <w:sz w:val="24"/>
          <w:szCs w:val="24"/>
        </w:rPr>
      </w:pPr>
    </w:p>
    <w:p w:rsidR="008C344D" w:rsidRDefault="008C344D" w:rsidP="008C344D">
      <w:pPr>
        <w:tabs>
          <w:tab w:val="num" w:pos="1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8C344D" w:rsidRDefault="008C344D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FC410E" w:rsidRDefault="00FC410E" w:rsidP="008C344D">
      <w:pPr>
        <w:rPr>
          <w:iCs/>
          <w:sz w:val="24"/>
          <w:szCs w:val="24"/>
        </w:rPr>
      </w:pPr>
    </w:p>
    <w:p w:rsidR="000C3771" w:rsidRPr="000C3771" w:rsidRDefault="000C3771" w:rsidP="000C3771">
      <w:pPr>
        <w:rPr>
          <w:iCs/>
          <w:sz w:val="24"/>
          <w:szCs w:val="24"/>
        </w:rPr>
      </w:pPr>
      <w:bookmarkStart w:id="3" w:name="sub_103"/>
      <w:bookmarkStart w:id="4" w:name="sub_3301"/>
    </w:p>
    <w:p w:rsidR="000C3771" w:rsidRPr="000C3771" w:rsidRDefault="000C3771" w:rsidP="000C3771">
      <w:pPr>
        <w:rPr>
          <w:iCs/>
          <w:sz w:val="24"/>
          <w:szCs w:val="24"/>
        </w:rPr>
      </w:pPr>
    </w:p>
    <w:p w:rsidR="000C3771" w:rsidRPr="000C3771" w:rsidRDefault="000C3771" w:rsidP="000C3771">
      <w:pPr>
        <w:rPr>
          <w:bCs/>
          <w:sz w:val="24"/>
          <w:szCs w:val="24"/>
        </w:rPr>
      </w:pP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>Приложение № 1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города Нурлат Нурлатского 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proofErr w:type="gramStart"/>
      <w:r w:rsidRPr="000C3771">
        <w:rPr>
          <w:bCs/>
          <w:sz w:val="24"/>
          <w:szCs w:val="24"/>
        </w:rPr>
        <w:t>муниципального</w:t>
      </w:r>
      <w:proofErr w:type="gramEnd"/>
      <w:r w:rsidRPr="000C3771">
        <w:rPr>
          <w:bCs/>
          <w:sz w:val="24"/>
          <w:szCs w:val="24"/>
        </w:rPr>
        <w:t xml:space="preserve"> района на 2013 год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>и на плановый период 2014 и 2015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 67 </w:t>
      </w:r>
    </w:p>
    <w:p w:rsidR="000C3771" w:rsidRPr="000C3771" w:rsidRDefault="000C3771" w:rsidP="000C3771">
      <w:pPr>
        <w:jc w:val="center"/>
        <w:rPr>
          <w:bCs/>
          <w:sz w:val="24"/>
          <w:szCs w:val="24"/>
        </w:rPr>
      </w:pPr>
    </w:p>
    <w:p w:rsidR="000C3771" w:rsidRPr="000C3771" w:rsidRDefault="000C3771" w:rsidP="000C3771">
      <w:pPr>
        <w:jc w:val="center"/>
        <w:rPr>
          <w:b/>
          <w:bCs/>
          <w:sz w:val="24"/>
          <w:szCs w:val="24"/>
        </w:rPr>
      </w:pPr>
    </w:p>
    <w:p w:rsidR="000C3771" w:rsidRPr="000C3771" w:rsidRDefault="000C3771" w:rsidP="000C3771">
      <w:pPr>
        <w:spacing w:after="120"/>
        <w:ind w:left="283"/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>Источники финансирования дефицита бюджета города Нурлат Нурлатского муниципального района Республики Татарстан</w:t>
      </w:r>
    </w:p>
    <w:p w:rsidR="000C3771" w:rsidRPr="000C3771" w:rsidRDefault="000C3771" w:rsidP="000C3771">
      <w:pPr>
        <w:rPr>
          <w:b/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730"/>
        <w:gridCol w:w="2056"/>
      </w:tblGrid>
      <w:tr w:rsidR="000C3771" w:rsidRPr="000C3771" w:rsidTr="006A798E">
        <w:trPr>
          <w:trHeight w:val="441"/>
        </w:trPr>
        <w:tc>
          <w:tcPr>
            <w:tcW w:w="4068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</w:tcPr>
          <w:p w:rsidR="000C3771" w:rsidRPr="000C3771" w:rsidRDefault="000C3771" w:rsidP="000C3771">
            <w:pPr>
              <w:ind w:firstLine="72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5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Сумма </w:t>
            </w:r>
          </w:p>
        </w:tc>
      </w:tr>
      <w:tr w:rsidR="000C3771" w:rsidRPr="000C3771" w:rsidTr="006A798E">
        <w:tc>
          <w:tcPr>
            <w:tcW w:w="406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73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992 01 05 00 00 00 0000 000</w:t>
            </w:r>
          </w:p>
        </w:tc>
        <w:tc>
          <w:tcPr>
            <w:tcW w:w="2056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406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992 01 05 02 01 00 0000 510</w:t>
            </w:r>
          </w:p>
        </w:tc>
        <w:tc>
          <w:tcPr>
            <w:tcW w:w="205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-73104</w:t>
            </w:r>
          </w:p>
        </w:tc>
      </w:tr>
      <w:tr w:rsidR="000C3771" w:rsidRPr="000C3771" w:rsidTr="006A798E">
        <w:tc>
          <w:tcPr>
            <w:tcW w:w="406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992 01 05 01 01 00 0000 610</w:t>
            </w:r>
          </w:p>
        </w:tc>
        <w:tc>
          <w:tcPr>
            <w:tcW w:w="205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73104</w:t>
            </w:r>
          </w:p>
        </w:tc>
      </w:tr>
      <w:tr w:rsidR="000C3771" w:rsidRPr="000C3771" w:rsidTr="006A798E">
        <w:tc>
          <w:tcPr>
            <w:tcW w:w="406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373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992 01 05 00 00 00 0000 000</w:t>
            </w:r>
          </w:p>
        </w:tc>
        <w:tc>
          <w:tcPr>
            <w:tcW w:w="205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</w:tr>
    </w:tbl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>Приложение № 2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города Нурлат Нурлатского 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proofErr w:type="gramStart"/>
      <w:r w:rsidRPr="000C3771">
        <w:rPr>
          <w:bCs/>
          <w:sz w:val="24"/>
          <w:szCs w:val="24"/>
        </w:rPr>
        <w:t>муниципального</w:t>
      </w:r>
      <w:proofErr w:type="gramEnd"/>
      <w:r w:rsidRPr="000C3771">
        <w:rPr>
          <w:bCs/>
          <w:sz w:val="24"/>
          <w:szCs w:val="24"/>
        </w:rPr>
        <w:t xml:space="preserve"> района на 2013 год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>и на плановый период 2014 и 2014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 67 </w:t>
      </w:r>
    </w:p>
    <w:p w:rsidR="000C3771" w:rsidRPr="000C3771" w:rsidRDefault="000C3771" w:rsidP="000C3771">
      <w:pPr>
        <w:jc w:val="center"/>
        <w:rPr>
          <w:b/>
          <w:bCs/>
          <w:sz w:val="24"/>
          <w:szCs w:val="24"/>
        </w:rPr>
      </w:pPr>
    </w:p>
    <w:p w:rsidR="000C3771" w:rsidRPr="000C3771" w:rsidRDefault="000C3771" w:rsidP="000C3771">
      <w:pPr>
        <w:spacing w:after="120"/>
        <w:ind w:left="283"/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>Источники финансирования дефицита бюджета города Нурлат Нурлатского муниципального района Республики Татарстан</w:t>
      </w:r>
    </w:p>
    <w:p w:rsidR="000C3771" w:rsidRPr="000C3771" w:rsidRDefault="000C3771" w:rsidP="000C3771">
      <w:pPr>
        <w:rPr>
          <w:b/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553"/>
        <w:gridCol w:w="1134"/>
        <w:gridCol w:w="1099"/>
      </w:tblGrid>
      <w:tr w:rsidR="000C3771" w:rsidRPr="000C3771" w:rsidTr="006A798E">
        <w:trPr>
          <w:trHeight w:val="441"/>
        </w:trPr>
        <w:tc>
          <w:tcPr>
            <w:tcW w:w="4068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53" w:type="dxa"/>
          </w:tcPr>
          <w:p w:rsidR="000C3771" w:rsidRPr="000C3771" w:rsidRDefault="000C3771" w:rsidP="000C3771">
            <w:pPr>
              <w:ind w:firstLine="72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33" w:type="dxa"/>
            <w:gridSpan w:val="2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  Плановый период</w:t>
            </w:r>
          </w:p>
        </w:tc>
      </w:tr>
      <w:tr w:rsidR="000C3771" w:rsidRPr="000C3771" w:rsidTr="006A798E">
        <w:tc>
          <w:tcPr>
            <w:tcW w:w="406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2014 г</w:t>
            </w:r>
            <w:proofErr w:type="gramStart"/>
            <w:r w:rsidRPr="000C377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9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2015 г.</w:t>
            </w:r>
          </w:p>
        </w:tc>
      </w:tr>
      <w:tr w:rsidR="000C3771" w:rsidRPr="000C3771" w:rsidTr="006A798E">
        <w:tc>
          <w:tcPr>
            <w:tcW w:w="406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553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992 01 05 00 00 00 0000 000</w:t>
            </w:r>
          </w:p>
        </w:tc>
        <w:tc>
          <w:tcPr>
            <w:tcW w:w="1134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406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553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992 01 05 02 01 00 0000 510</w:t>
            </w:r>
          </w:p>
        </w:tc>
        <w:tc>
          <w:tcPr>
            <w:tcW w:w="1134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-78294,6</w:t>
            </w: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-84675,0</w:t>
            </w:r>
          </w:p>
        </w:tc>
      </w:tr>
      <w:tr w:rsidR="000C3771" w:rsidRPr="000C3771" w:rsidTr="006A798E">
        <w:tc>
          <w:tcPr>
            <w:tcW w:w="406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553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992 01 05 01 01 00 0000 610</w:t>
            </w:r>
          </w:p>
        </w:tc>
        <w:tc>
          <w:tcPr>
            <w:tcW w:w="1134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78294,6</w:t>
            </w:r>
          </w:p>
        </w:tc>
        <w:tc>
          <w:tcPr>
            <w:tcW w:w="1099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84675,0</w:t>
            </w:r>
          </w:p>
        </w:tc>
      </w:tr>
      <w:tr w:rsidR="000C3771" w:rsidRPr="000C3771" w:rsidTr="006A798E">
        <w:tc>
          <w:tcPr>
            <w:tcW w:w="406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3553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992 01 05 00 00 00 0000 000</w:t>
            </w:r>
          </w:p>
        </w:tc>
        <w:tc>
          <w:tcPr>
            <w:tcW w:w="1134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</w:tr>
    </w:tbl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keepNext/>
        <w:keepLines/>
        <w:spacing w:before="200"/>
        <w:jc w:val="right"/>
        <w:outlineLvl w:val="3"/>
        <w:rPr>
          <w:bCs/>
          <w:iCs/>
          <w:color w:val="000000"/>
          <w:sz w:val="24"/>
          <w:szCs w:val="24"/>
        </w:rPr>
      </w:pPr>
      <w:r w:rsidRPr="000C3771">
        <w:rPr>
          <w:bCs/>
          <w:iCs/>
          <w:color w:val="000000"/>
          <w:sz w:val="24"/>
          <w:szCs w:val="24"/>
        </w:rPr>
        <w:t>Приложение № 3</w:t>
      </w:r>
    </w:p>
    <w:p w:rsidR="000C3771" w:rsidRPr="000C3771" w:rsidRDefault="000C3771" w:rsidP="000C3771">
      <w:pPr>
        <w:ind w:firstLine="540"/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ind w:firstLine="540"/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города Нурлат Нурлатского </w:t>
      </w:r>
    </w:p>
    <w:p w:rsidR="000C3771" w:rsidRPr="000C3771" w:rsidRDefault="000C3771" w:rsidP="000C3771">
      <w:pPr>
        <w:ind w:firstLine="540"/>
        <w:jc w:val="right"/>
        <w:rPr>
          <w:sz w:val="24"/>
          <w:szCs w:val="24"/>
        </w:rPr>
      </w:pPr>
      <w:proofErr w:type="gramStart"/>
      <w:r w:rsidRPr="000C3771">
        <w:rPr>
          <w:sz w:val="24"/>
          <w:szCs w:val="24"/>
        </w:rPr>
        <w:t>муниципального</w:t>
      </w:r>
      <w:proofErr w:type="gramEnd"/>
      <w:r w:rsidRPr="000C3771">
        <w:rPr>
          <w:sz w:val="24"/>
          <w:szCs w:val="24"/>
        </w:rPr>
        <w:t xml:space="preserve"> района на 2013 год</w:t>
      </w:r>
    </w:p>
    <w:p w:rsidR="000C3771" w:rsidRPr="000C3771" w:rsidRDefault="000C3771" w:rsidP="000C3771">
      <w:pPr>
        <w:ind w:firstLine="540"/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и плановый период  2014 и 2015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 67 </w:t>
      </w:r>
    </w:p>
    <w:p w:rsidR="000C3771" w:rsidRPr="000C3771" w:rsidRDefault="000C3771" w:rsidP="000C3771">
      <w:pPr>
        <w:ind w:firstLine="540"/>
        <w:rPr>
          <w:b/>
          <w:sz w:val="24"/>
          <w:szCs w:val="24"/>
        </w:rPr>
      </w:pPr>
    </w:p>
    <w:p w:rsidR="000C3771" w:rsidRPr="000C3771" w:rsidRDefault="000C3771" w:rsidP="000C3771">
      <w:pPr>
        <w:ind w:firstLine="540"/>
        <w:jc w:val="center"/>
        <w:rPr>
          <w:b/>
          <w:sz w:val="24"/>
          <w:szCs w:val="24"/>
        </w:rPr>
      </w:pPr>
    </w:p>
    <w:p w:rsidR="000C3771" w:rsidRPr="000C3771" w:rsidRDefault="000C3771" w:rsidP="000C3771">
      <w:pPr>
        <w:ind w:left="993"/>
        <w:jc w:val="center"/>
        <w:rPr>
          <w:b/>
          <w:bCs/>
          <w:sz w:val="24"/>
          <w:szCs w:val="24"/>
        </w:rPr>
      </w:pPr>
      <w:r w:rsidRPr="000C3771">
        <w:rPr>
          <w:b/>
          <w:bCs/>
          <w:sz w:val="24"/>
          <w:szCs w:val="24"/>
        </w:rPr>
        <w:t>Администраторы налоговых и неналоговых доходов города Нурлат</w:t>
      </w:r>
    </w:p>
    <w:p w:rsidR="000C3771" w:rsidRPr="000C3771" w:rsidRDefault="000C3771" w:rsidP="000C3771">
      <w:pPr>
        <w:ind w:left="993"/>
        <w:jc w:val="center"/>
        <w:rPr>
          <w:b/>
          <w:bCs/>
          <w:sz w:val="24"/>
          <w:szCs w:val="24"/>
        </w:rPr>
      </w:pPr>
      <w:r w:rsidRPr="000C3771">
        <w:rPr>
          <w:b/>
          <w:bCs/>
          <w:sz w:val="24"/>
          <w:szCs w:val="24"/>
        </w:rPr>
        <w:t xml:space="preserve">Нурлатского </w:t>
      </w:r>
      <w:proofErr w:type="gramStart"/>
      <w:r w:rsidRPr="000C3771">
        <w:rPr>
          <w:b/>
          <w:bCs/>
          <w:sz w:val="24"/>
          <w:szCs w:val="24"/>
        </w:rPr>
        <w:t>муниципального</w:t>
      </w:r>
      <w:proofErr w:type="gramEnd"/>
      <w:r w:rsidRPr="000C3771">
        <w:rPr>
          <w:b/>
          <w:bCs/>
          <w:sz w:val="24"/>
          <w:szCs w:val="24"/>
        </w:rPr>
        <w:t xml:space="preserve"> района по органам государственной</w:t>
      </w:r>
    </w:p>
    <w:p w:rsidR="000C3771" w:rsidRPr="000C3771" w:rsidRDefault="000C3771" w:rsidP="000C3771">
      <w:pPr>
        <w:ind w:left="993"/>
        <w:jc w:val="center"/>
        <w:rPr>
          <w:b/>
          <w:bCs/>
          <w:sz w:val="24"/>
          <w:szCs w:val="24"/>
        </w:rPr>
      </w:pPr>
      <w:r w:rsidRPr="000C3771">
        <w:rPr>
          <w:b/>
          <w:bCs/>
          <w:sz w:val="24"/>
          <w:szCs w:val="24"/>
        </w:rPr>
        <w:t>власти Российской Федерации и Республики Татарстан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7200"/>
      </w:tblGrid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КБК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Наименование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 xml:space="preserve">            182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182 101 02000 01 0000110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182 101 02010 01 0000110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 которых исчисление и уплата налога осуществляются в соответствии со статьями 227, 227.1, 228 НК РФ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182 101 02020 01 0000110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ind w:hanging="108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3771">
              <w:rPr>
                <w:bCs/>
                <w:sz w:val="24"/>
                <w:szCs w:val="24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 </w:t>
            </w:r>
            <w:proofErr w:type="gramEnd"/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182 101 02030 01 0000110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182 101 02040 01 0000110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  227.1 НК РФ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182 105 00000 00 0000110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Налоги на совокупный доход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182 105 03000 01 0000110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182 105 03010 01 0000110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182 105 03020 01 0000110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182 106 01000 00 0000110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182 106 01030 10 0000110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поселений             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182 106 06000 00 0000110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Земельный налог 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182 106 06013 10 0000110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182 106 06023 10 0000110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182 109 00000 00 0000000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182 109 04053 10 0000110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ind w:firstLine="792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0C3771" w:rsidRPr="000C3771" w:rsidTr="006A798E">
        <w:tc>
          <w:tcPr>
            <w:tcW w:w="334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000 117 05050 10 0000180</w:t>
            </w:r>
          </w:p>
        </w:tc>
        <w:tc>
          <w:tcPr>
            <w:tcW w:w="72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Прочие неналоговые доходы бюджета поселения</w:t>
            </w:r>
          </w:p>
        </w:tc>
      </w:tr>
    </w:tbl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Приложение № 4 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города Нурлат Нурлатского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proofErr w:type="gramStart"/>
      <w:r w:rsidRPr="000C3771">
        <w:rPr>
          <w:sz w:val="24"/>
          <w:szCs w:val="24"/>
        </w:rPr>
        <w:t>муниципального</w:t>
      </w:r>
      <w:proofErr w:type="gramEnd"/>
      <w:r w:rsidRPr="000C3771">
        <w:rPr>
          <w:sz w:val="24"/>
          <w:szCs w:val="24"/>
        </w:rPr>
        <w:t xml:space="preserve"> района на 2013 год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и  плановый период 2014 и 2015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№67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spacing w:after="120"/>
        <w:ind w:left="283"/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>Администраторы налоговых и неналоговых доходов, безвозмездных поступлений города Нурлат Нурлатского муниципального района  по местным органам власти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840"/>
      </w:tblGrid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930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Муниципальное учреждение «Палата имущественных и земельных отношений» Нурлатского </w:t>
            </w:r>
            <w:proofErr w:type="gramStart"/>
            <w:r w:rsidRPr="000C3771">
              <w:rPr>
                <w:sz w:val="24"/>
                <w:szCs w:val="24"/>
              </w:rPr>
              <w:t>муниципального</w:t>
            </w:r>
            <w:proofErr w:type="gramEnd"/>
            <w:r w:rsidRPr="000C3771">
              <w:rPr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930 111 05013 10 0000 120</w:t>
            </w:r>
          </w:p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930 111 05035 10 0000 120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и автономных учреждений)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930 114 06013 10 0000 430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 xml:space="preserve">Финансово-бюджетная палата Нурлатского </w:t>
            </w:r>
            <w:proofErr w:type="gramStart"/>
            <w:r w:rsidRPr="000C3771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0C3771">
              <w:rPr>
                <w:bCs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992 113 01995 10 0000 130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992 113 02995 10 0000 130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992 202 01001 10 0000 151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992 202 01003 10 0000 151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992 108 04020 01 0000 110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992 202 03003 10 0000 151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992 202 03015 10 0000 151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учета, на территориях где отсутствуют военные комиссариаты 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992 202 03024 10 0000 151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992 202 04012 10 0000 151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 xml:space="preserve">992 202 02999 10 0000 151 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 xml:space="preserve">Прочие субсидии бюджетам поселений 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992 202 04999 10 0000 151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992 208 05000 10 0000 180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Перечисления из бюджетов поселений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992 218 05010 10 0000 151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992 218 05030 10 0000 180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992 218 05020 10 0000 151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992 2190500010 0000 151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 xml:space="preserve">Возврат остатков субсидий, субвенций и  иных межбюджетных трансфертов, имеющих целевое назначение, прошлых лет из бюджетов поселений 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000 117 01050 10 0000 180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C3771" w:rsidRPr="000C3771" w:rsidTr="006A798E">
        <w:tc>
          <w:tcPr>
            <w:tcW w:w="35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000 117 05050 10 0000 180</w:t>
            </w:r>
          </w:p>
        </w:tc>
        <w:tc>
          <w:tcPr>
            <w:tcW w:w="684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Прочие неналоговые доходы бюджета поселений</w:t>
            </w:r>
          </w:p>
        </w:tc>
      </w:tr>
    </w:tbl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keepNext/>
        <w:jc w:val="right"/>
        <w:outlineLvl w:val="1"/>
        <w:rPr>
          <w:sz w:val="24"/>
          <w:szCs w:val="24"/>
        </w:rPr>
      </w:pPr>
      <w:r w:rsidRPr="000C3771">
        <w:rPr>
          <w:sz w:val="24"/>
          <w:szCs w:val="24"/>
        </w:rPr>
        <w:t>Приложение № 5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города Нурлат Нурлатского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proofErr w:type="gramStart"/>
      <w:r w:rsidRPr="000C3771">
        <w:rPr>
          <w:sz w:val="24"/>
          <w:szCs w:val="24"/>
        </w:rPr>
        <w:t>муниципального</w:t>
      </w:r>
      <w:proofErr w:type="gramEnd"/>
      <w:r w:rsidRPr="000C3771">
        <w:rPr>
          <w:sz w:val="24"/>
          <w:szCs w:val="24"/>
        </w:rPr>
        <w:t xml:space="preserve"> района на 2013 год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и  плановый период 2014 и 2015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 67 </w:t>
      </w:r>
    </w:p>
    <w:p w:rsidR="000C3771" w:rsidRPr="000C3771" w:rsidRDefault="000C3771" w:rsidP="000C3771">
      <w:pPr>
        <w:jc w:val="center"/>
        <w:rPr>
          <w:bCs/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.</w:t>
      </w:r>
    </w:p>
    <w:p w:rsidR="000C3771" w:rsidRPr="000C3771" w:rsidRDefault="000C3771" w:rsidP="000C3771">
      <w:pPr>
        <w:jc w:val="center"/>
        <w:rPr>
          <w:sz w:val="24"/>
          <w:szCs w:val="24"/>
        </w:rPr>
      </w:pPr>
    </w:p>
    <w:p w:rsidR="000C3771" w:rsidRPr="000C3771" w:rsidRDefault="000C3771" w:rsidP="000C3771">
      <w:pPr>
        <w:jc w:val="center"/>
        <w:rPr>
          <w:b/>
          <w:bCs/>
          <w:sz w:val="24"/>
          <w:szCs w:val="24"/>
        </w:rPr>
      </w:pPr>
      <w:r w:rsidRPr="000C3771">
        <w:rPr>
          <w:b/>
          <w:bCs/>
          <w:sz w:val="24"/>
          <w:szCs w:val="24"/>
        </w:rPr>
        <w:t>Администраторы источников финансирования дефицита</w:t>
      </w:r>
    </w:p>
    <w:p w:rsidR="000C3771" w:rsidRPr="000C3771" w:rsidRDefault="000C3771" w:rsidP="000C3771">
      <w:pPr>
        <w:tabs>
          <w:tab w:val="left" w:pos="1980"/>
        </w:tabs>
        <w:jc w:val="center"/>
        <w:rPr>
          <w:b/>
          <w:bCs/>
          <w:sz w:val="24"/>
          <w:szCs w:val="24"/>
        </w:rPr>
      </w:pPr>
      <w:r w:rsidRPr="000C3771">
        <w:rPr>
          <w:b/>
          <w:bCs/>
          <w:sz w:val="24"/>
          <w:szCs w:val="24"/>
        </w:rPr>
        <w:t>бюджета города Нурлат Нурлатского муниципального района</w:t>
      </w:r>
    </w:p>
    <w:p w:rsidR="000C3771" w:rsidRPr="000C3771" w:rsidRDefault="000C3771" w:rsidP="000C3771">
      <w:pPr>
        <w:tabs>
          <w:tab w:val="left" w:pos="1980"/>
        </w:tabs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0C3771" w:rsidRPr="000C3771" w:rsidTr="006A798E">
        <w:tc>
          <w:tcPr>
            <w:tcW w:w="4785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786" w:type="dxa"/>
          </w:tcPr>
          <w:p w:rsidR="000C3771" w:rsidRPr="000C3771" w:rsidRDefault="000C3771" w:rsidP="000C3771">
            <w:pPr>
              <w:tabs>
                <w:tab w:val="left" w:pos="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C3771" w:rsidRPr="000C3771" w:rsidTr="006A798E">
        <w:tc>
          <w:tcPr>
            <w:tcW w:w="4785" w:type="dxa"/>
          </w:tcPr>
          <w:p w:rsidR="000C3771" w:rsidRPr="000C3771" w:rsidRDefault="000C3771" w:rsidP="000C37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Министерство финансов Республики Татарстан</w:t>
            </w:r>
          </w:p>
        </w:tc>
      </w:tr>
      <w:tr w:rsidR="000C3771" w:rsidRPr="000C3771" w:rsidTr="006A798E">
        <w:tc>
          <w:tcPr>
            <w:tcW w:w="4785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992 01 05 00 00 00 0000 000</w:t>
            </w:r>
          </w:p>
        </w:tc>
        <w:tc>
          <w:tcPr>
            <w:tcW w:w="4786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Остатки средств бюджетов</w:t>
            </w:r>
          </w:p>
        </w:tc>
      </w:tr>
    </w:tbl>
    <w:p w:rsidR="000C3771" w:rsidRPr="000C3771" w:rsidRDefault="000C3771" w:rsidP="000C3771">
      <w:pPr>
        <w:jc w:val="center"/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Приложение № 6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города Нурлат Нурлатского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proofErr w:type="gramStart"/>
      <w:r w:rsidRPr="000C3771">
        <w:rPr>
          <w:sz w:val="24"/>
          <w:szCs w:val="24"/>
        </w:rPr>
        <w:t>муниципального</w:t>
      </w:r>
      <w:proofErr w:type="gramEnd"/>
      <w:r w:rsidRPr="000C3771">
        <w:rPr>
          <w:sz w:val="24"/>
          <w:szCs w:val="24"/>
        </w:rPr>
        <w:t xml:space="preserve"> района на 2013 год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и  плановый период 2014 и 2015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№67 </w:t>
      </w:r>
    </w:p>
    <w:p w:rsidR="000C3771" w:rsidRPr="000C3771" w:rsidRDefault="000C3771" w:rsidP="000C3771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0C3771" w:rsidRPr="000C3771" w:rsidRDefault="000C3771" w:rsidP="000C3771">
      <w:pPr>
        <w:jc w:val="center"/>
        <w:rPr>
          <w:b/>
          <w:bCs/>
          <w:sz w:val="24"/>
          <w:szCs w:val="24"/>
        </w:rPr>
      </w:pPr>
      <w:r w:rsidRPr="000C3771">
        <w:rPr>
          <w:b/>
          <w:bCs/>
          <w:sz w:val="24"/>
          <w:szCs w:val="24"/>
        </w:rPr>
        <w:t xml:space="preserve">Объемы прогнозируемых доходов </w:t>
      </w:r>
    </w:p>
    <w:p w:rsidR="000C3771" w:rsidRPr="000C3771" w:rsidRDefault="000C3771" w:rsidP="000C3771">
      <w:pPr>
        <w:jc w:val="center"/>
        <w:rPr>
          <w:b/>
          <w:bCs/>
          <w:sz w:val="24"/>
          <w:szCs w:val="24"/>
        </w:rPr>
      </w:pPr>
      <w:r w:rsidRPr="000C3771">
        <w:rPr>
          <w:b/>
          <w:bCs/>
          <w:sz w:val="24"/>
          <w:szCs w:val="24"/>
        </w:rPr>
        <w:t>города Нурлат Нурлатского муниципального района на 2013 год</w:t>
      </w:r>
    </w:p>
    <w:p w:rsidR="000C3771" w:rsidRPr="000C3771" w:rsidRDefault="000C3771" w:rsidP="000C3771">
      <w:pPr>
        <w:jc w:val="center"/>
        <w:rPr>
          <w:b/>
          <w:bCs/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тыс. рублей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2520"/>
        <w:gridCol w:w="1702"/>
      </w:tblGrid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Код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сумма</w:t>
            </w:r>
          </w:p>
        </w:tc>
      </w:tr>
      <w:tr w:rsidR="000C3771" w:rsidRPr="000C3771" w:rsidTr="006A798E">
        <w:trPr>
          <w:trHeight w:val="291"/>
        </w:trPr>
        <w:tc>
          <w:tcPr>
            <w:tcW w:w="6108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000 10000000000000000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73 104,0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Налога на прибыль, доходы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000 10100000000000000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Cs/>
                <w:iCs/>
                <w:sz w:val="24"/>
                <w:szCs w:val="24"/>
              </w:rPr>
            </w:pPr>
            <w:r w:rsidRPr="000C3771">
              <w:rPr>
                <w:bCs/>
                <w:iCs/>
                <w:sz w:val="24"/>
                <w:szCs w:val="24"/>
              </w:rPr>
              <w:t>33 000,0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                                </w:t>
            </w: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000 10102010010000110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33 000,0</w:t>
            </w:r>
          </w:p>
        </w:tc>
      </w:tr>
      <w:tr w:rsidR="000C3771" w:rsidRPr="000C3771" w:rsidTr="006A798E">
        <w:trPr>
          <w:trHeight w:val="367"/>
        </w:trPr>
        <w:tc>
          <w:tcPr>
            <w:tcW w:w="610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000 10500000000000000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Cs/>
                <w:iCs/>
                <w:sz w:val="24"/>
                <w:szCs w:val="24"/>
              </w:rPr>
            </w:pPr>
            <w:r w:rsidRPr="000C3771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0C3771" w:rsidRPr="000C3771" w:rsidTr="006A798E">
        <w:trPr>
          <w:trHeight w:val="373"/>
        </w:trPr>
        <w:tc>
          <w:tcPr>
            <w:tcW w:w="610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000 10503010010000110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150,0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000 10600000000000000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38 754,0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000 10601030100000110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5 917,0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 xml:space="preserve"> Земельный налог, взимаемый по ставке, установленной </w:t>
            </w:r>
            <w:proofErr w:type="gramStart"/>
            <w:r w:rsidRPr="000C3771">
              <w:rPr>
                <w:iCs/>
                <w:sz w:val="24"/>
                <w:szCs w:val="24"/>
              </w:rPr>
              <w:t>п</w:t>
            </w:r>
            <w:proofErr w:type="gramEnd"/>
            <w:r w:rsidRPr="000C3771">
              <w:rPr>
                <w:iCs/>
                <w:sz w:val="24"/>
                <w:szCs w:val="24"/>
              </w:rPr>
              <w:t>\пунктом 1 пункта 1 статьи 394 НК РФ, зачисляемый в бюджеты поселений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000 10606013100000110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3 629,0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 xml:space="preserve">Земельный налог, взимаемый по ставке, установленной </w:t>
            </w:r>
            <w:proofErr w:type="gramStart"/>
            <w:r w:rsidRPr="000C3771">
              <w:rPr>
                <w:iCs/>
                <w:sz w:val="24"/>
                <w:szCs w:val="24"/>
              </w:rPr>
              <w:t>п</w:t>
            </w:r>
            <w:proofErr w:type="gramEnd"/>
            <w:r w:rsidRPr="000C3771">
              <w:rPr>
                <w:iCs/>
                <w:sz w:val="24"/>
                <w:szCs w:val="24"/>
              </w:rPr>
              <w:t>\пунктом 2 пункта 1 статьи 394 НК РФ, зачисляемый в бюджеты поселений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000 10606023100000110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29 208,0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000 10804020010000110 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10,0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000 11100000000000120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1 190,0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</w:t>
            </w:r>
            <w:r w:rsidRPr="000C3771">
              <w:rPr>
                <w:sz w:val="24"/>
                <w:szCs w:val="24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000 11105010100000120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1 190,0</w:t>
            </w: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000 11105035100000120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412"/>
        </w:trPr>
        <w:tc>
          <w:tcPr>
            <w:tcW w:w="610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000 11406013100000430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336,0</w:t>
            </w:r>
          </w:p>
        </w:tc>
      </w:tr>
      <w:tr w:rsidR="000C3771" w:rsidRPr="000C3771" w:rsidTr="006A798E">
        <w:trPr>
          <w:trHeight w:val="412"/>
        </w:trPr>
        <w:tc>
          <w:tcPr>
            <w:tcW w:w="6108" w:type="dxa"/>
          </w:tcPr>
          <w:p w:rsidR="000C3771" w:rsidRPr="000C3771" w:rsidRDefault="000C3771" w:rsidP="000C3771">
            <w:pPr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000 20000000000000000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000 20201020100000151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000 20203003100000151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000 20203015100000151</w:t>
            </w: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6108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73104</w:t>
            </w:r>
          </w:p>
        </w:tc>
      </w:tr>
    </w:tbl>
    <w:p w:rsidR="000C3771" w:rsidRPr="000C3771" w:rsidRDefault="000C3771" w:rsidP="000C3771">
      <w:pPr>
        <w:rPr>
          <w:sz w:val="24"/>
          <w:szCs w:val="24"/>
        </w:rPr>
      </w:pPr>
      <w:r w:rsidRPr="000C3771">
        <w:rPr>
          <w:sz w:val="24"/>
          <w:szCs w:val="24"/>
        </w:rPr>
        <w:t xml:space="preserve">    </w:t>
      </w: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Приложение № 7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города Нурлат Нурлатского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proofErr w:type="gramStart"/>
      <w:r w:rsidRPr="000C3771">
        <w:rPr>
          <w:sz w:val="24"/>
          <w:szCs w:val="24"/>
        </w:rPr>
        <w:t>муниципального</w:t>
      </w:r>
      <w:proofErr w:type="gramEnd"/>
      <w:r w:rsidRPr="000C3771">
        <w:rPr>
          <w:sz w:val="24"/>
          <w:szCs w:val="24"/>
        </w:rPr>
        <w:t xml:space="preserve"> района  на 2013 год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и  плановый период 2014 и 2015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№67 </w:t>
      </w:r>
    </w:p>
    <w:p w:rsidR="000C3771" w:rsidRPr="000C3771" w:rsidRDefault="000C3771" w:rsidP="000C3771">
      <w:pPr>
        <w:jc w:val="center"/>
        <w:rPr>
          <w:b/>
          <w:bCs/>
          <w:sz w:val="24"/>
          <w:szCs w:val="24"/>
        </w:rPr>
      </w:pPr>
      <w:r w:rsidRPr="000C3771">
        <w:rPr>
          <w:b/>
          <w:bCs/>
          <w:sz w:val="24"/>
          <w:szCs w:val="24"/>
        </w:rPr>
        <w:t xml:space="preserve">Объемы прогнозируемых доходов </w:t>
      </w:r>
    </w:p>
    <w:p w:rsidR="000C3771" w:rsidRPr="000C3771" w:rsidRDefault="000C3771" w:rsidP="000C3771">
      <w:pPr>
        <w:jc w:val="center"/>
        <w:rPr>
          <w:b/>
          <w:bCs/>
          <w:sz w:val="24"/>
          <w:szCs w:val="24"/>
        </w:rPr>
      </w:pPr>
      <w:r w:rsidRPr="000C3771">
        <w:rPr>
          <w:b/>
          <w:bCs/>
          <w:sz w:val="24"/>
          <w:szCs w:val="24"/>
        </w:rPr>
        <w:t>города Нурлат Нурлатского муниципального района на 2014 и 2015 годов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тыс. рублей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2520"/>
        <w:gridCol w:w="1080"/>
        <w:gridCol w:w="1200"/>
      </w:tblGrid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Код</w:t>
            </w:r>
          </w:p>
        </w:tc>
        <w:tc>
          <w:tcPr>
            <w:tcW w:w="2280" w:type="dxa"/>
            <w:gridSpan w:val="2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Плановый период</w:t>
            </w:r>
          </w:p>
        </w:tc>
      </w:tr>
      <w:tr w:rsidR="000C3771" w:rsidRPr="000C3771" w:rsidTr="006A798E">
        <w:trPr>
          <w:trHeight w:val="291"/>
        </w:trPr>
        <w:tc>
          <w:tcPr>
            <w:tcW w:w="5628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2014 г.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2015 г.</w:t>
            </w:r>
          </w:p>
        </w:tc>
      </w:tr>
      <w:tr w:rsidR="000C3771" w:rsidRPr="000C3771" w:rsidTr="006A798E">
        <w:trPr>
          <w:trHeight w:val="291"/>
        </w:trPr>
        <w:tc>
          <w:tcPr>
            <w:tcW w:w="5628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000 10000000000000000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78 294,6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84 675,0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000 10100000000000000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C3771">
              <w:rPr>
                <w:b/>
                <w:bCs/>
                <w:iCs/>
                <w:sz w:val="24"/>
                <w:szCs w:val="24"/>
              </w:rPr>
              <w:t>37 470,6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C3771">
              <w:rPr>
                <w:b/>
                <w:bCs/>
                <w:iCs/>
                <w:sz w:val="24"/>
                <w:szCs w:val="24"/>
              </w:rPr>
              <w:t>42 410,0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                                000 10102010010000110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37 470,6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42 410,0</w:t>
            </w:r>
          </w:p>
        </w:tc>
      </w:tr>
      <w:tr w:rsidR="000C3771" w:rsidRPr="000C3771" w:rsidTr="006A798E">
        <w:trPr>
          <w:trHeight w:val="367"/>
        </w:trPr>
        <w:tc>
          <w:tcPr>
            <w:tcW w:w="562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000 10500000000000000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C37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C37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000 10503010010000110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150,0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150,0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000 10600000000000000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39 474,0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40 915,0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000 10601030100000110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6 137,0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6 669,0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 xml:space="preserve"> Земельный налог, взимаемый по ставке, установленной </w:t>
            </w:r>
            <w:proofErr w:type="gramStart"/>
            <w:r w:rsidRPr="000C3771">
              <w:rPr>
                <w:iCs/>
                <w:sz w:val="24"/>
                <w:szCs w:val="24"/>
              </w:rPr>
              <w:t>п</w:t>
            </w:r>
            <w:proofErr w:type="gramEnd"/>
            <w:r w:rsidRPr="000C3771">
              <w:rPr>
                <w:iCs/>
                <w:sz w:val="24"/>
                <w:szCs w:val="24"/>
              </w:rPr>
              <w:t>\пунктом 1 пункта 1 статьи 394 НК РФ, зачисляемый в бюджеты поселений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000 10606013100000110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4 129,0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4 334,0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 xml:space="preserve">Земельный налог, взимаемый по ставке, установленной </w:t>
            </w:r>
            <w:proofErr w:type="gramStart"/>
            <w:r w:rsidRPr="000C3771">
              <w:rPr>
                <w:iCs/>
                <w:sz w:val="24"/>
                <w:szCs w:val="24"/>
              </w:rPr>
              <w:t>п</w:t>
            </w:r>
            <w:proofErr w:type="gramEnd"/>
            <w:r w:rsidRPr="000C3771">
              <w:rPr>
                <w:iCs/>
                <w:sz w:val="24"/>
                <w:szCs w:val="24"/>
              </w:rPr>
              <w:t>\пунктом 2 пункта 1 статьи 394 НК РФ, зачисляемый в бюджеты поселений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000 10606023100000110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29 208,0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29 912,0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000 10804020010000110 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9,0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rPr>
                <w:i/>
                <w:iCs/>
                <w:sz w:val="24"/>
                <w:szCs w:val="24"/>
              </w:rPr>
            </w:pPr>
            <w:r w:rsidRPr="000C3771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iCs/>
                <w:sz w:val="24"/>
                <w:szCs w:val="24"/>
              </w:rPr>
            </w:pPr>
            <w:r w:rsidRPr="000C3771">
              <w:rPr>
                <w:iCs/>
                <w:sz w:val="24"/>
                <w:szCs w:val="24"/>
              </w:rPr>
              <w:t>000 11100000000000120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1 190,0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1 190,0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000 11105010100000120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1 190,0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1 190,0</w:t>
            </w: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поселений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000 11105035100000120</w:t>
            </w: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412"/>
        </w:trPr>
        <w:tc>
          <w:tcPr>
            <w:tcW w:w="562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b/>
                <w:i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000 11406013100000430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/>
                <w:iCs/>
                <w:sz w:val="24"/>
                <w:szCs w:val="24"/>
              </w:rPr>
            </w:pPr>
            <w:r w:rsidRPr="000C3771">
              <w:rPr>
                <w:b/>
                <w:iCs/>
                <w:sz w:val="24"/>
                <w:szCs w:val="24"/>
              </w:rPr>
              <w:t>306,0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/>
                <w:iCs/>
                <w:sz w:val="24"/>
                <w:szCs w:val="24"/>
              </w:rPr>
            </w:pPr>
            <w:r w:rsidRPr="000C3771">
              <w:rPr>
                <w:b/>
                <w:iCs/>
                <w:sz w:val="24"/>
                <w:szCs w:val="24"/>
              </w:rPr>
              <w:t>306,0</w:t>
            </w:r>
          </w:p>
        </w:tc>
      </w:tr>
      <w:tr w:rsidR="000C3771" w:rsidRPr="000C3771" w:rsidTr="006A798E">
        <w:trPr>
          <w:trHeight w:val="412"/>
        </w:trPr>
        <w:tc>
          <w:tcPr>
            <w:tcW w:w="5628" w:type="dxa"/>
          </w:tcPr>
          <w:p w:rsidR="000C3771" w:rsidRPr="000C3771" w:rsidRDefault="000C3771" w:rsidP="000C3771">
            <w:pPr>
              <w:rPr>
                <w:b/>
                <w:i/>
                <w:sz w:val="24"/>
                <w:szCs w:val="24"/>
              </w:rPr>
            </w:pPr>
            <w:r w:rsidRPr="000C3771">
              <w:rPr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b/>
                <w:iCs/>
                <w:sz w:val="24"/>
                <w:szCs w:val="24"/>
              </w:rPr>
            </w:pPr>
            <w:r w:rsidRPr="000C3771">
              <w:rPr>
                <w:b/>
                <w:iCs/>
                <w:sz w:val="24"/>
                <w:szCs w:val="24"/>
              </w:rPr>
              <w:t>000 20000000000000000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000 2020101010000151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000 20203003100000151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Субвенции бюджетам поселений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000 20203015100000151</w:t>
            </w: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c>
          <w:tcPr>
            <w:tcW w:w="5628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520" w:type="dxa"/>
          </w:tcPr>
          <w:p w:rsidR="000C3771" w:rsidRPr="000C3771" w:rsidRDefault="000C3771" w:rsidP="000C37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78294,6</w:t>
            </w:r>
          </w:p>
        </w:tc>
        <w:tc>
          <w:tcPr>
            <w:tcW w:w="120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84675,0</w:t>
            </w:r>
          </w:p>
        </w:tc>
      </w:tr>
      <w:bookmarkEnd w:id="3"/>
      <w:bookmarkEnd w:id="4"/>
    </w:tbl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                 Приложение № 8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 города Нурлат Нурлатского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муниципального района  на 2013год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и  плановый период 2014 и 2015годов»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 67 </w:t>
      </w:r>
    </w:p>
    <w:p w:rsidR="000C3771" w:rsidRPr="000C3771" w:rsidRDefault="000C3771" w:rsidP="000C3771">
      <w:pPr>
        <w:jc w:val="center"/>
        <w:rPr>
          <w:bCs/>
          <w:sz w:val="24"/>
          <w:szCs w:val="24"/>
        </w:rPr>
      </w:pPr>
    </w:p>
    <w:p w:rsidR="000C3771" w:rsidRPr="000C3771" w:rsidRDefault="000C3771" w:rsidP="000C3771">
      <w:pPr>
        <w:autoSpaceDE w:val="0"/>
        <w:autoSpaceDN w:val="0"/>
        <w:adjustRightInd w:val="0"/>
        <w:rPr>
          <w:sz w:val="24"/>
          <w:szCs w:val="24"/>
        </w:rPr>
      </w:pPr>
    </w:p>
    <w:p w:rsidR="000C3771" w:rsidRPr="000C3771" w:rsidRDefault="000C3771" w:rsidP="000C3771">
      <w:pPr>
        <w:autoSpaceDE w:val="0"/>
        <w:autoSpaceDN w:val="0"/>
        <w:adjustRightInd w:val="0"/>
        <w:rPr>
          <w:sz w:val="24"/>
          <w:szCs w:val="24"/>
        </w:rPr>
      </w:pPr>
    </w:p>
    <w:p w:rsidR="000C3771" w:rsidRPr="000C3771" w:rsidRDefault="000C3771" w:rsidP="000C377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 xml:space="preserve">Распределение расходов города Нурлат Нурлатского муниципального района </w:t>
      </w:r>
    </w:p>
    <w:p w:rsidR="000C3771" w:rsidRPr="000C3771" w:rsidRDefault="000C3771" w:rsidP="000C377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>по разделам, подразделам, целевым статьям, видам расходов бюджетной  классификации расходов Российской Федерации на 2013 год</w:t>
      </w:r>
    </w:p>
    <w:p w:rsidR="000C3771" w:rsidRPr="000C3771" w:rsidRDefault="000C3771" w:rsidP="000C377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3771" w:rsidRPr="000C3771" w:rsidRDefault="000C3771" w:rsidP="000C377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3771" w:rsidRPr="000C3771" w:rsidRDefault="000C3771" w:rsidP="000C3771">
      <w:pPr>
        <w:ind w:firstLine="540"/>
        <w:jc w:val="right"/>
        <w:rPr>
          <w:sz w:val="24"/>
          <w:szCs w:val="24"/>
        </w:rPr>
      </w:pPr>
      <w:r w:rsidRPr="000C3771">
        <w:rPr>
          <w:sz w:val="24"/>
          <w:szCs w:val="24"/>
        </w:rPr>
        <w:t>тыс. рублей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840"/>
        <w:gridCol w:w="720"/>
        <w:gridCol w:w="1269"/>
        <w:gridCol w:w="822"/>
        <w:gridCol w:w="1310"/>
      </w:tblGrid>
      <w:tr w:rsidR="000C3771" w:rsidRPr="000C3771" w:rsidTr="006A798E">
        <w:trPr>
          <w:trHeight w:val="568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proofErr w:type="gramStart"/>
            <w:r w:rsidRPr="000C377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9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КЦСР</w:t>
            </w:r>
          </w:p>
        </w:tc>
        <w:tc>
          <w:tcPr>
            <w:tcW w:w="82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КВР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сумма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4 219,5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Функционирование законодательных органов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002 04 00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1 300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002 04 00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2770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002 95 00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149,5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214,1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Предупреждение и ликвидация болезней животных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521 02 16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214,1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57 595,3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102 01 02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003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Сбор, утилизация и содержание ТБО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400 0100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8800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600 01 00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6500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600 02 00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9694,0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Озеленение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600 03 00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4 115,0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Капитальный ремонт дорог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600 02 00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19002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Расходы по организации и содержанию кладбищ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600 04 00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700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600 05 00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7899,3</w:t>
            </w:r>
          </w:p>
        </w:tc>
      </w:tr>
      <w:tr w:rsidR="000C3771" w:rsidRPr="000C3771" w:rsidTr="006A798E">
        <w:trPr>
          <w:trHeight w:val="344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10 138,6</w:t>
            </w:r>
          </w:p>
        </w:tc>
      </w:tr>
      <w:tr w:rsidR="000C3771" w:rsidRPr="000C3771" w:rsidTr="006A798E">
        <w:trPr>
          <w:trHeight w:val="918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bCs/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Обеспечение деятельности подведомственных учреждений (МАБОУ ДОД «ЛДС - школа хоккея «Ледок»)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482 99 00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10 138,6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936,5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Перечисления другим бюджетам бюджетной </w:t>
            </w:r>
            <w:r w:rsidRPr="000C3771">
              <w:rPr>
                <w:sz w:val="24"/>
                <w:szCs w:val="24"/>
              </w:rPr>
              <w:lastRenderedPageBreak/>
              <w:t>системы РФ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521 07 00</w:t>
            </w: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017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936,5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lastRenderedPageBreak/>
              <w:t xml:space="preserve">Всего расходов 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73 104</w:t>
            </w:r>
          </w:p>
        </w:tc>
      </w:tr>
    </w:tbl>
    <w:p w:rsidR="000C3771" w:rsidRPr="000C3771" w:rsidRDefault="000C3771" w:rsidP="000C3771">
      <w:pPr>
        <w:rPr>
          <w:b/>
          <w:bCs/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Приложение № 9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 города Нурлат Нурлатского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proofErr w:type="gramStart"/>
      <w:r w:rsidRPr="000C3771">
        <w:rPr>
          <w:sz w:val="24"/>
          <w:szCs w:val="24"/>
        </w:rPr>
        <w:t>муниципального</w:t>
      </w:r>
      <w:proofErr w:type="gramEnd"/>
      <w:r w:rsidRPr="000C3771">
        <w:rPr>
          <w:sz w:val="24"/>
          <w:szCs w:val="24"/>
        </w:rPr>
        <w:t xml:space="preserve"> района  на 2013 год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и  плановый период 2014 и 2015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 67 </w:t>
      </w:r>
    </w:p>
    <w:p w:rsidR="000C3771" w:rsidRPr="000C3771" w:rsidRDefault="000C3771" w:rsidP="000C3771">
      <w:pPr>
        <w:jc w:val="center"/>
        <w:rPr>
          <w:bCs/>
          <w:sz w:val="24"/>
          <w:szCs w:val="24"/>
        </w:rPr>
      </w:pPr>
    </w:p>
    <w:p w:rsidR="000C3771" w:rsidRPr="000C3771" w:rsidRDefault="000C3771" w:rsidP="000C3771">
      <w:pPr>
        <w:autoSpaceDE w:val="0"/>
        <w:autoSpaceDN w:val="0"/>
        <w:adjustRightInd w:val="0"/>
        <w:rPr>
          <w:sz w:val="24"/>
          <w:szCs w:val="24"/>
        </w:rPr>
      </w:pPr>
    </w:p>
    <w:p w:rsidR="000C3771" w:rsidRPr="000C3771" w:rsidRDefault="000C3771" w:rsidP="000C377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>Распределение</w:t>
      </w:r>
    </w:p>
    <w:p w:rsidR="000C3771" w:rsidRPr="000C3771" w:rsidRDefault="000C3771" w:rsidP="000C37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3771">
        <w:rPr>
          <w:b/>
          <w:sz w:val="24"/>
          <w:szCs w:val="24"/>
        </w:rPr>
        <w:t>расходов  города Нурлат Нурлатского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Pr="000C3771">
        <w:rPr>
          <w:b/>
          <w:bCs/>
          <w:sz w:val="24"/>
          <w:szCs w:val="24"/>
        </w:rPr>
        <w:t xml:space="preserve"> на плановый период  2014 – 2015 годов</w:t>
      </w:r>
    </w:p>
    <w:p w:rsidR="000C3771" w:rsidRPr="000C3771" w:rsidRDefault="000C3771" w:rsidP="000C3771">
      <w:pPr>
        <w:jc w:val="center"/>
        <w:rPr>
          <w:sz w:val="24"/>
          <w:szCs w:val="24"/>
        </w:rPr>
      </w:pPr>
    </w:p>
    <w:p w:rsidR="000C3771" w:rsidRPr="000C3771" w:rsidRDefault="000C3771" w:rsidP="000C377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3771" w:rsidRPr="000C3771" w:rsidRDefault="000C3771" w:rsidP="000C3771">
      <w:pPr>
        <w:ind w:firstLine="540"/>
        <w:jc w:val="right"/>
        <w:rPr>
          <w:sz w:val="24"/>
          <w:szCs w:val="24"/>
        </w:rPr>
      </w:pPr>
      <w:r w:rsidRPr="000C3771">
        <w:rPr>
          <w:sz w:val="24"/>
          <w:szCs w:val="24"/>
        </w:rPr>
        <w:t>тыс. рублей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840"/>
        <w:gridCol w:w="562"/>
        <w:gridCol w:w="1427"/>
        <w:gridCol w:w="613"/>
        <w:gridCol w:w="1310"/>
        <w:gridCol w:w="1310"/>
      </w:tblGrid>
      <w:tr w:rsidR="000C3771" w:rsidRPr="000C3771" w:rsidTr="006A798E">
        <w:trPr>
          <w:trHeight w:val="210"/>
          <w:jc w:val="center"/>
        </w:trPr>
        <w:tc>
          <w:tcPr>
            <w:tcW w:w="4893" w:type="dxa"/>
            <w:vMerge w:val="restart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РЗ</w:t>
            </w:r>
          </w:p>
        </w:tc>
        <w:tc>
          <w:tcPr>
            <w:tcW w:w="562" w:type="dxa"/>
            <w:vMerge w:val="restart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proofErr w:type="gramStart"/>
            <w:r w:rsidRPr="000C377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27" w:type="dxa"/>
            <w:vMerge w:val="restart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КЦСР</w:t>
            </w:r>
          </w:p>
        </w:tc>
        <w:tc>
          <w:tcPr>
            <w:tcW w:w="613" w:type="dxa"/>
            <w:vMerge w:val="restart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ВР</w:t>
            </w:r>
          </w:p>
        </w:tc>
        <w:tc>
          <w:tcPr>
            <w:tcW w:w="2620" w:type="dxa"/>
            <w:gridSpan w:val="2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плановый период</w:t>
            </w:r>
          </w:p>
        </w:tc>
      </w:tr>
      <w:tr w:rsidR="000C3771" w:rsidRPr="000C3771" w:rsidTr="006A798E">
        <w:trPr>
          <w:trHeight w:val="345"/>
          <w:jc w:val="center"/>
        </w:trPr>
        <w:tc>
          <w:tcPr>
            <w:tcW w:w="4893" w:type="dxa"/>
            <w:vMerge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2014 год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2015год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4 672,6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3 772,6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Функционирование законодательных органов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002 04 00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1 200,0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1 308,4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04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002 04 00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3 472,6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2 522,6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62763,2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65 849,6</w:t>
            </w: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246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02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102 01 02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003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62 763,2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66 433,5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Сбор, утилизация и содержание ТБО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400 0100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 xml:space="preserve">    8 200,0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8 200,0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600 01 00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7100,0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7 315,0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600 02 00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32563,2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34414,6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Озеленение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600 03 00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6 200,0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6 200,0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Расходы по организации и содержанию кладбищ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600 04 00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700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700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600 05 00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8 000,0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9603,9</w:t>
            </w:r>
          </w:p>
        </w:tc>
      </w:tr>
      <w:tr w:rsidR="000C3771" w:rsidRPr="000C3771" w:rsidTr="006A798E">
        <w:trPr>
          <w:trHeight w:val="344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10 858,8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11 586,9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bCs/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Обеспечение деятельности подведомственных учреждений (МОУ ДОД «ЛДС - школа хоккея «Ледок»)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482 99 00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10858,8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11586,9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999 00 00</w:t>
            </w: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2 586,6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4 991,4</w:t>
            </w:r>
          </w:p>
        </w:tc>
      </w:tr>
      <w:tr w:rsidR="000C3771" w:rsidRPr="000C3771" w:rsidTr="006A798E">
        <w:trPr>
          <w:trHeight w:val="262"/>
          <w:jc w:val="center"/>
        </w:trPr>
        <w:tc>
          <w:tcPr>
            <w:tcW w:w="4893" w:type="dxa"/>
          </w:tcPr>
          <w:p w:rsidR="000C3771" w:rsidRPr="000C3771" w:rsidRDefault="000C3771" w:rsidP="000C3771">
            <w:pPr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 xml:space="preserve">78 294,6 </w:t>
            </w:r>
          </w:p>
        </w:tc>
        <w:tc>
          <w:tcPr>
            <w:tcW w:w="1310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84 675,0</w:t>
            </w:r>
          </w:p>
        </w:tc>
      </w:tr>
    </w:tbl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Приложение № 10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 города Нурлат Нурлатского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proofErr w:type="gramStart"/>
      <w:r w:rsidRPr="000C3771">
        <w:rPr>
          <w:sz w:val="24"/>
          <w:szCs w:val="24"/>
        </w:rPr>
        <w:t>муниципального</w:t>
      </w:r>
      <w:proofErr w:type="gramEnd"/>
      <w:r w:rsidRPr="000C3771">
        <w:rPr>
          <w:sz w:val="24"/>
          <w:szCs w:val="24"/>
        </w:rPr>
        <w:t xml:space="preserve"> района  на 2013 год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и  плановый период 2014 и 2015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 67 </w:t>
      </w:r>
    </w:p>
    <w:p w:rsidR="000C3771" w:rsidRPr="000C3771" w:rsidRDefault="000C3771" w:rsidP="000C3771">
      <w:pPr>
        <w:jc w:val="center"/>
        <w:rPr>
          <w:bCs/>
          <w:sz w:val="24"/>
          <w:szCs w:val="24"/>
        </w:rPr>
      </w:pPr>
    </w:p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</w:p>
    <w:p w:rsidR="000C3771" w:rsidRPr="000C3771" w:rsidRDefault="000C3771" w:rsidP="000C3771">
      <w:pPr>
        <w:ind w:firstLine="540"/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>Распределение расходов города Нурлат Нурлатского муниципального района</w:t>
      </w:r>
    </w:p>
    <w:p w:rsidR="000C3771" w:rsidRPr="000C3771" w:rsidRDefault="000C3771" w:rsidP="000C3771">
      <w:pPr>
        <w:ind w:firstLine="540"/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 xml:space="preserve"> по </w:t>
      </w:r>
      <w:proofErr w:type="spellStart"/>
      <w:r w:rsidRPr="000C3771">
        <w:rPr>
          <w:b/>
          <w:sz w:val="24"/>
          <w:szCs w:val="24"/>
        </w:rPr>
        <w:t>ведомственно</w:t>
      </w:r>
      <w:proofErr w:type="spellEnd"/>
      <w:r w:rsidRPr="000C3771">
        <w:rPr>
          <w:b/>
          <w:sz w:val="24"/>
          <w:szCs w:val="24"/>
        </w:rPr>
        <w:t xml:space="preserve">   классификации расходов бюджетов Российской Федерации</w:t>
      </w:r>
    </w:p>
    <w:p w:rsidR="000C3771" w:rsidRPr="000C3771" w:rsidRDefault="000C3771" w:rsidP="000C3771">
      <w:pPr>
        <w:jc w:val="center"/>
        <w:rPr>
          <w:sz w:val="24"/>
          <w:szCs w:val="24"/>
        </w:rPr>
      </w:pPr>
      <w:r w:rsidRPr="000C3771">
        <w:rPr>
          <w:b/>
          <w:sz w:val="24"/>
          <w:szCs w:val="24"/>
        </w:rPr>
        <w:t>на 2013 год</w:t>
      </w:r>
    </w:p>
    <w:p w:rsidR="000C3771" w:rsidRPr="000C3771" w:rsidRDefault="000C3771" w:rsidP="000C37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pPr w:leftFromText="180" w:rightFromText="180" w:vertAnchor="text" w:tblpX="-68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C3771" w:rsidRPr="000C3771" w:rsidTr="006A798E">
        <w:trPr>
          <w:trHeight w:val="180"/>
        </w:trPr>
        <w:tc>
          <w:tcPr>
            <w:tcW w:w="324" w:type="dxa"/>
            <w:tcBorders>
              <w:left w:val="nil"/>
              <w:right w:val="nil"/>
            </w:tcBorders>
          </w:tcPr>
          <w:p w:rsidR="000C3771" w:rsidRPr="000C3771" w:rsidRDefault="000C3771" w:rsidP="000C37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0C3771" w:rsidRPr="000C3771" w:rsidRDefault="000C3771" w:rsidP="000C377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828"/>
        <w:gridCol w:w="736"/>
        <w:gridCol w:w="720"/>
        <w:gridCol w:w="1206"/>
        <w:gridCol w:w="940"/>
        <w:gridCol w:w="1258"/>
      </w:tblGrid>
      <w:tr w:rsidR="000C3771" w:rsidRPr="000C3771" w:rsidTr="006A798E">
        <w:trPr>
          <w:trHeight w:val="489"/>
        </w:trPr>
        <w:tc>
          <w:tcPr>
            <w:tcW w:w="4572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ГЛ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proofErr w:type="gramStart"/>
            <w:r w:rsidRPr="000C377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06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КЦСР</w:t>
            </w:r>
          </w:p>
        </w:tc>
        <w:tc>
          <w:tcPr>
            <w:tcW w:w="940" w:type="dxa"/>
            <w:vAlign w:val="center"/>
          </w:tcPr>
          <w:p w:rsidR="000C3771" w:rsidRPr="000C3771" w:rsidRDefault="000C3771" w:rsidP="000C3771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ВР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сумма</w:t>
            </w:r>
          </w:p>
        </w:tc>
      </w:tr>
      <w:tr w:rsidR="000C3771" w:rsidRPr="000C3771" w:rsidTr="006A798E">
        <w:trPr>
          <w:trHeight w:val="489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Совет г. Нурлат Нурлатского муниципального района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b/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ind w:firstLine="16"/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0C3771" w:rsidRPr="000C3771" w:rsidRDefault="000C3771" w:rsidP="000C3771">
            <w:pPr>
              <w:ind w:firstLine="16"/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1 300,0</w:t>
            </w:r>
          </w:p>
        </w:tc>
      </w:tr>
      <w:tr w:rsidR="000C3771" w:rsidRPr="000C3771" w:rsidTr="006A798E">
        <w:trPr>
          <w:trHeight w:val="331"/>
        </w:trPr>
        <w:tc>
          <w:tcPr>
            <w:tcW w:w="4572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Функционирование законодательных органов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929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002 04 00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1 300,0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 xml:space="preserve">Исполнительный  комитет  г. Нурлат Нурлатского </w:t>
            </w:r>
            <w:proofErr w:type="gramStart"/>
            <w:r w:rsidRPr="000C3771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0C3771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C3771" w:rsidRPr="000C3771" w:rsidRDefault="000C3771" w:rsidP="000C3771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71 804,0</w:t>
            </w:r>
          </w:p>
        </w:tc>
      </w:tr>
      <w:tr w:rsidR="000C3771" w:rsidRPr="000C3771" w:rsidTr="006A798E">
        <w:trPr>
          <w:trHeight w:val="592"/>
        </w:trPr>
        <w:tc>
          <w:tcPr>
            <w:tcW w:w="4572" w:type="dxa"/>
          </w:tcPr>
          <w:p w:rsidR="000C3771" w:rsidRPr="000C3771" w:rsidRDefault="000C3771" w:rsidP="000C3771">
            <w:pPr>
              <w:keepNext/>
              <w:jc w:val="center"/>
              <w:outlineLvl w:val="4"/>
              <w:rPr>
                <w:bCs/>
                <w:i/>
                <w:iCs/>
                <w:sz w:val="24"/>
                <w:szCs w:val="24"/>
              </w:rPr>
            </w:pPr>
            <w:r w:rsidRPr="000C3771">
              <w:rPr>
                <w:bCs/>
                <w:i/>
                <w:iCs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04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002 04 00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hanging="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2 770,0</w:t>
            </w:r>
          </w:p>
        </w:tc>
      </w:tr>
      <w:tr w:rsidR="000C3771" w:rsidRPr="000C3771" w:rsidTr="006A798E">
        <w:trPr>
          <w:trHeight w:val="592"/>
        </w:trPr>
        <w:tc>
          <w:tcPr>
            <w:tcW w:w="4572" w:type="dxa"/>
          </w:tcPr>
          <w:p w:rsidR="000C3771" w:rsidRPr="000C3771" w:rsidRDefault="000C3771" w:rsidP="000C3771">
            <w:pPr>
              <w:keepNext/>
              <w:jc w:val="center"/>
              <w:outlineLvl w:val="4"/>
              <w:rPr>
                <w:bCs/>
                <w:i/>
                <w:iCs/>
                <w:sz w:val="24"/>
                <w:szCs w:val="24"/>
              </w:rPr>
            </w:pPr>
            <w:r w:rsidRPr="000C3771">
              <w:rPr>
                <w:bCs/>
                <w:i/>
                <w:iCs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002 95 00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ind w:hanging="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149,5</w:t>
            </w:r>
          </w:p>
        </w:tc>
      </w:tr>
      <w:tr w:rsidR="000C3771" w:rsidRPr="000C3771" w:rsidTr="006A798E">
        <w:trPr>
          <w:trHeight w:val="266"/>
        </w:trPr>
        <w:tc>
          <w:tcPr>
            <w:tcW w:w="4572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927</w:t>
            </w:r>
          </w:p>
        </w:tc>
        <w:tc>
          <w:tcPr>
            <w:tcW w:w="736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206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40" w:type="dxa"/>
          </w:tcPr>
          <w:p w:rsidR="000C3771" w:rsidRPr="000C3771" w:rsidRDefault="000C3771" w:rsidP="000C3771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663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8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02</w:t>
            </w:r>
          </w:p>
        </w:tc>
        <w:tc>
          <w:tcPr>
            <w:tcW w:w="1206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102 01 02</w:t>
            </w:r>
          </w:p>
        </w:tc>
        <w:tc>
          <w:tcPr>
            <w:tcW w:w="94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003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57 646,8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Сбор, утилизация и содержание ТБО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400 01 00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8800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828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927</w:t>
            </w:r>
          </w:p>
        </w:tc>
        <w:tc>
          <w:tcPr>
            <w:tcW w:w="736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06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521 07 00</w:t>
            </w:r>
          </w:p>
        </w:tc>
        <w:tc>
          <w:tcPr>
            <w:tcW w:w="94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017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936,5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600 01 00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6 500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    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           03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600 02 00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9 694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Капитальный ремонт дорог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    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           03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600 02 00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19 002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Озеленение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600 03 00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4 115,0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Расходы по организации и содержанию кладбищ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600 04 00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700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600 05 00</w:t>
            </w:r>
          </w:p>
        </w:tc>
        <w:tc>
          <w:tcPr>
            <w:tcW w:w="94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7 899,3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927</w:t>
            </w:r>
          </w:p>
        </w:tc>
        <w:tc>
          <w:tcPr>
            <w:tcW w:w="736" w:type="dxa"/>
          </w:tcPr>
          <w:p w:rsidR="000C3771" w:rsidRPr="000C3771" w:rsidRDefault="000C3771" w:rsidP="000C3771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06" w:type="dxa"/>
          </w:tcPr>
          <w:p w:rsidR="000C3771" w:rsidRPr="000C3771" w:rsidRDefault="000C3771" w:rsidP="000C3771">
            <w:pPr>
              <w:rPr>
                <w:i/>
                <w:sz w:val="24"/>
                <w:szCs w:val="24"/>
              </w:rPr>
            </w:pPr>
          </w:p>
        </w:tc>
        <w:tc>
          <w:tcPr>
            <w:tcW w:w="94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10 138,6</w:t>
            </w:r>
          </w:p>
        </w:tc>
      </w:tr>
      <w:tr w:rsidR="000C3771" w:rsidRPr="000C3771" w:rsidTr="006A798E">
        <w:trPr>
          <w:trHeight w:val="246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 (МАОУ ДОД «ЛД</w:t>
            </w:r>
            <w:proofErr w:type="gramStart"/>
            <w:r w:rsidRPr="000C3771">
              <w:rPr>
                <w:sz w:val="24"/>
                <w:szCs w:val="24"/>
              </w:rPr>
              <w:t>С-</w:t>
            </w:r>
            <w:proofErr w:type="gramEnd"/>
            <w:r w:rsidRPr="000C3771">
              <w:rPr>
                <w:sz w:val="24"/>
                <w:szCs w:val="24"/>
              </w:rPr>
              <w:t xml:space="preserve"> школа хоккея «Ледок»)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36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06" w:type="dxa"/>
            <w:vAlign w:val="center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482 99 00</w:t>
            </w:r>
          </w:p>
        </w:tc>
        <w:tc>
          <w:tcPr>
            <w:tcW w:w="94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10 138,6</w:t>
            </w:r>
          </w:p>
        </w:tc>
      </w:tr>
      <w:tr w:rsidR="000C3771" w:rsidRPr="000C3771" w:rsidTr="006A798E">
        <w:trPr>
          <w:trHeight w:val="405"/>
        </w:trPr>
        <w:tc>
          <w:tcPr>
            <w:tcW w:w="4572" w:type="dxa"/>
          </w:tcPr>
          <w:p w:rsidR="000C3771" w:rsidRPr="000C3771" w:rsidRDefault="000C3771" w:rsidP="000C3771">
            <w:pPr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28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73 104</w:t>
            </w:r>
          </w:p>
        </w:tc>
      </w:tr>
    </w:tbl>
    <w:p w:rsidR="000C3771" w:rsidRPr="000C3771" w:rsidRDefault="000C3771" w:rsidP="000C3771">
      <w:pPr>
        <w:rPr>
          <w:sz w:val="24"/>
          <w:szCs w:val="24"/>
        </w:rPr>
      </w:pP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Приложение № 11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к решению «О бюджете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 xml:space="preserve"> города Нурлат Нурлатского 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proofErr w:type="gramStart"/>
      <w:r w:rsidRPr="000C3771">
        <w:rPr>
          <w:sz w:val="24"/>
          <w:szCs w:val="24"/>
        </w:rPr>
        <w:t>муниципального</w:t>
      </w:r>
      <w:proofErr w:type="gramEnd"/>
      <w:r w:rsidRPr="000C3771">
        <w:rPr>
          <w:sz w:val="24"/>
          <w:szCs w:val="24"/>
        </w:rPr>
        <w:t xml:space="preserve"> района  на 2013 год</w:t>
      </w:r>
    </w:p>
    <w:p w:rsidR="000C3771" w:rsidRPr="000C3771" w:rsidRDefault="000C3771" w:rsidP="000C3771">
      <w:pPr>
        <w:jc w:val="right"/>
        <w:rPr>
          <w:sz w:val="24"/>
          <w:szCs w:val="24"/>
        </w:rPr>
      </w:pPr>
      <w:r w:rsidRPr="000C3771">
        <w:rPr>
          <w:sz w:val="24"/>
          <w:szCs w:val="24"/>
        </w:rPr>
        <w:t>и  плановый период 2014 и 2015 годов»</w:t>
      </w:r>
    </w:p>
    <w:p w:rsidR="000C3771" w:rsidRPr="000C3771" w:rsidRDefault="000C3771" w:rsidP="000C3771">
      <w:pPr>
        <w:jc w:val="right"/>
        <w:rPr>
          <w:bCs/>
          <w:sz w:val="24"/>
          <w:szCs w:val="24"/>
        </w:rPr>
      </w:pPr>
      <w:r w:rsidRPr="000C3771">
        <w:rPr>
          <w:bCs/>
          <w:sz w:val="24"/>
          <w:szCs w:val="24"/>
        </w:rPr>
        <w:t xml:space="preserve">от 27 ноября 2012 г. №  67 </w:t>
      </w:r>
    </w:p>
    <w:p w:rsidR="000C3771" w:rsidRPr="000C3771" w:rsidRDefault="000C3771" w:rsidP="000C37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C3771" w:rsidRPr="000C3771" w:rsidRDefault="000C3771" w:rsidP="000C37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C3771" w:rsidRPr="000C3771" w:rsidRDefault="000C3771" w:rsidP="000C3771">
      <w:pPr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>Распределение расходов города Нурлат  Нурлатского муниципального района</w:t>
      </w:r>
    </w:p>
    <w:p w:rsidR="000C3771" w:rsidRPr="000C3771" w:rsidRDefault="000C3771" w:rsidP="000C3771">
      <w:pPr>
        <w:jc w:val="center"/>
        <w:rPr>
          <w:b/>
          <w:sz w:val="24"/>
          <w:szCs w:val="24"/>
        </w:rPr>
      </w:pPr>
      <w:r w:rsidRPr="000C3771">
        <w:rPr>
          <w:b/>
          <w:sz w:val="24"/>
          <w:szCs w:val="24"/>
        </w:rPr>
        <w:t xml:space="preserve"> по ведомственной классификации расходов бюджетов Российской Федерации</w:t>
      </w:r>
    </w:p>
    <w:p w:rsidR="000C3771" w:rsidRPr="000C3771" w:rsidRDefault="000C3771" w:rsidP="000C3771">
      <w:pPr>
        <w:jc w:val="center"/>
        <w:rPr>
          <w:sz w:val="24"/>
          <w:szCs w:val="24"/>
        </w:rPr>
      </w:pPr>
      <w:r w:rsidRPr="000C3771">
        <w:rPr>
          <w:b/>
          <w:bCs/>
          <w:sz w:val="24"/>
          <w:szCs w:val="24"/>
        </w:rPr>
        <w:t>на 2014-2015годы</w:t>
      </w:r>
    </w:p>
    <w:p w:rsidR="000C3771" w:rsidRPr="000C3771" w:rsidRDefault="000C3771" w:rsidP="000C3771">
      <w:pPr>
        <w:ind w:firstLine="540"/>
        <w:jc w:val="center"/>
        <w:rPr>
          <w:b/>
          <w:sz w:val="24"/>
          <w:szCs w:val="24"/>
        </w:rPr>
      </w:pPr>
    </w:p>
    <w:p w:rsidR="000C3771" w:rsidRPr="000C3771" w:rsidRDefault="000C3771" w:rsidP="000C3771">
      <w:pPr>
        <w:ind w:firstLine="540"/>
        <w:jc w:val="center"/>
        <w:rPr>
          <w:b/>
          <w:sz w:val="24"/>
          <w:szCs w:val="24"/>
        </w:rPr>
      </w:pPr>
    </w:p>
    <w:p w:rsidR="000C3771" w:rsidRPr="000C3771" w:rsidRDefault="000C3771" w:rsidP="000C377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0C3771">
        <w:rPr>
          <w:sz w:val="24"/>
          <w:szCs w:val="24"/>
        </w:rPr>
        <w:t>тыс</w:t>
      </w:r>
      <w:proofErr w:type="gramStart"/>
      <w:r w:rsidRPr="000C3771">
        <w:rPr>
          <w:sz w:val="24"/>
          <w:szCs w:val="24"/>
        </w:rPr>
        <w:t>.р</w:t>
      </w:r>
      <w:proofErr w:type="gramEnd"/>
      <w:r w:rsidRPr="000C3771">
        <w:rPr>
          <w:sz w:val="24"/>
          <w:szCs w:val="24"/>
        </w:rPr>
        <w:t>уб</w:t>
      </w:r>
      <w:proofErr w:type="spellEnd"/>
      <w:r w:rsidRPr="000C3771">
        <w:rPr>
          <w:sz w:val="24"/>
          <w:szCs w:val="24"/>
        </w:rPr>
        <w:t>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844"/>
        <w:gridCol w:w="720"/>
        <w:gridCol w:w="720"/>
        <w:gridCol w:w="1096"/>
        <w:gridCol w:w="720"/>
        <w:gridCol w:w="1300"/>
        <w:gridCol w:w="1260"/>
      </w:tblGrid>
      <w:tr w:rsidR="000C3771" w:rsidRPr="000C3771" w:rsidTr="006A798E">
        <w:trPr>
          <w:trHeight w:val="165"/>
        </w:trPr>
        <w:tc>
          <w:tcPr>
            <w:tcW w:w="4320" w:type="dxa"/>
            <w:vMerge w:val="restart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4" w:type="dxa"/>
            <w:vMerge w:val="restart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ГЛ</w:t>
            </w:r>
          </w:p>
        </w:tc>
        <w:tc>
          <w:tcPr>
            <w:tcW w:w="720" w:type="dxa"/>
            <w:vMerge w:val="restart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  <w:vMerge w:val="restart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proofErr w:type="gramStart"/>
            <w:r w:rsidRPr="000C377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96" w:type="dxa"/>
            <w:vMerge w:val="restart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КЦСР</w:t>
            </w:r>
          </w:p>
        </w:tc>
        <w:tc>
          <w:tcPr>
            <w:tcW w:w="720" w:type="dxa"/>
            <w:vMerge w:val="restart"/>
            <w:vAlign w:val="center"/>
          </w:tcPr>
          <w:p w:rsidR="000C3771" w:rsidRPr="000C3771" w:rsidRDefault="000C3771" w:rsidP="000C3771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ВР</w:t>
            </w:r>
          </w:p>
        </w:tc>
        <w:tc>
          <w:tcPr>
            <w:tcW w:w="2560" w:type="dxa"/>
            <w:gridSpan w:val="2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плановый период</w:t>
            </w: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329"/>
        </w:trPr>
        <w:tc>
          <w:tcPr>
            <w:tcW w:w="4320" w:type="dxa"/>
            <w:vMerge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0C3771" w:rsidRPr="000C3771" w:rsidRDefault="000C3771" w:rsidP="000C3771">
            <w:pPr>
              <w:tabs>
                <w:tab w:val="left" w:pos="432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2014 год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2015 год</w:t>
            </w: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330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Совет г. Нурлат Нурлатского муниципального района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b/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ind w:firstLine="16"/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3771" w:rsidRPr="000C3771" w:rsidRDefault="000C3771" w:rsidP="000C3771">
            <w:pPr>
              <w:ind w:firstLine="16"/>
              <w:jc w:val="center"/>
              <w:rPr>
                <w:b/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ind w:firstLine="16"/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1 200,0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ind w:firstLine="16"/>
              <w:jc w:val="center"/>
              <w:rPr>
                <w:b/>
                <w:bCs/>
                <w:sz w:val="24"/>
                <w:szCs w:val="24"/>
              </w:rPr>
            </w:pPr>
          </w:p>
          <w:p w:rsidR="000C3771" w:rsidRPr="000C3771" w:rsidRDefault="000C3771" w:rsidP="000C3771">
            <w:pPr>
              <w:ind w:firstLine="16"/>
              <w:jc w:val="center"/>
              <w:rPr>
                <w:b/>
                <w:bCs/>
                <w:sz w:val="24"/>
                <w:szCs w:val="24"/>
              </w:rPr>
            </w:pPr>
            <w:r w:rsidRPr="000C3771">
              <w:rPr>
                <w:b/>
                <w:bCs/>
                <w:sz w:val="24"/>
                <w:szCs w:val="24"/>
              </w:rPr>
              <w:t>1 308,4</w:t>
            </w:r>
          </w:p>
        </w:tc>
      </w:tr>
      <w:tr w:rsidR="000C3771" w:rsidRPr="000C3771" w:rsidTr="006A798E">
        <w:trPr>
          <w:trHeight w:val="330"/>
        </w:trPr>
        <w:tc>
          <w:tcPr>
            <w:tcW w:w="432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Функционирование законодательных органов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929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002 04 00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3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1 200,0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1 308,4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 xml:space="preserve">Исполнительный  комитет  г. Нурлат Нурлатского </w:t>
            </w:r>
            <w:proofErr w:type="gramStart"/>
            <w:r w:rsidRPr="000C3771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0C3771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77 094,6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83 366,6</w:t>
            </w:r>
          </w:p>
        </w:tc>
      </w:tr>
      <w:tr w:rsidR="000C3771" w:rsidRPr="000C3771" w:rsidTr="006A798E">
        <w:trPr>
          <w:trHeight w:val="663"/>
        </w:trPr>
        <w:tc>
          <w:tcPr>
            <w:tcW w:w="4320" w:type="dxa"/>
          </w:tcPr>
          <w:p w:rsidR="000C3771" w:rsidRPr="000C3771" w:rsidRDefault="000C3771" w:rsidP="000C3771">
            <w:pPr>
              <w:keepNext/>
              <w:ind w:firstLine="252"/>
              <w:jc w:val="center"/>
              <w:outlineLvl w:val="4"/>
              <w:rPr>
                <w:bCs/>
                <w:i/>
                <w:iCs/>
                <w:sz w:val="24"/>
                <w:szCs w:val="24"/>
              </w:rPr>
            </w:pPr>
            <w:r w:rsidRPr="000C3771">
              <w:rPr>
                <w:bCs/>
                <w:i/>
                <w:iCs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04</w:t>
            </w: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002 04 00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hanging="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500</w:t>
            </w:r>
          </w:p>
        </w:tc>
        <w:tc>
          <w:tcPr>
            <w:tcW w:w="13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3 472,6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2 522,6</w:t>
            </w:r>
          </w:p>
        </w:tc>
      </w:tr>
      <w:tr w:rsidR="000C3771" w:rsidRPr="000C3771" w:rsidTr="006A798E">
        <w:trPr>
          <w:trHeight w:val="375"/>
        </w:trPr>
        <w:tc>
          <w:tcPr>
            <w:tcW w:w="432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44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927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096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663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4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02</w:t>
            </w:r>
          </w:p>
        </w:tc>
        <w:tc>
          <w:tcPr>
            <w:tcW w:w="1096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102 01 02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003</w:t>
            </w:r>
          </w:p>
        </w:tc>
        <w:tc>
          <w:tcPr>
            <w:tcW w:w="13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62 763,2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66 433,5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Сбор, утилизация и содержание ТБО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400 01 00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00" w:type="dxa"/>
            <w:vAlign w:val="center"/>
          </w:tcPr>
          <w:p w:rsidR="000C3771" w:rsidRPr="000C3771" w:rsidRDefault="000C3771" w:rsidP="000C3771">
            <w:pPr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 xml:space="preserve">     8 200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8 200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600 01 00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0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7100,0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7 315,0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    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                      03</w:t>
            </w: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600 02 00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0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32 563,2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34 414,6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Озеленение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600 03 00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0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6 200,0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6 200,0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 xml:space="preserve">Расходы по организации и содержанию </w:t>
            </w:r>
            <w:r w:rsidRPr="000C3771">
              <w:rPr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600 04 00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130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700,0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03</w:t>
            </w: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600 05 00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006</w:t>
            </w:r>
          </w:p>
        </w:tc>
        <w:tc>
          <w:tcPr>
            <w:tcW w:w="1300" w:type="dxa"/>
            <w:vAlign w:val="center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8 000,0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9603,9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927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ind w:right="-108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0C3771" w:rsidRPr="000C3771" w:rsidRDefault="000C3771" w:rsidP="000C3771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tabs>
                <w:tab w:val="left" w:pos="792"/>
              </w:tabs>
              <w:ind w:right="-1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10 858,8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i/>
                <w:sz w:val="24"/>
                <w:szCs w:val="24"/>
              </w:rPr>
            </w:pPr>
            <w:r w:rsidRPr="000C3771">
              <w:rPr>
                <w:i/>
                <w:sz w:val="24"/>
                <w:szCs w:val="24"/>
              </w:rPr>
              <w:t>11586,9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Обеспечение деятельности подведомственных учреждений (МАОУ ДОД «ЛД</w:t>
            </w:r>
            <w:proofErr w:type="gramStart"/>
            <w:r w:rsidRPr="000C3771">
              <w:rPr>
                <w:sz w:val="24"/>
                <w:szCs w:val="24"/>
              </w:rPr>
              <w:t>С-</w:t>
            </w:r>
            <w:proofErr w:type="gramEnd"/>
            <w:r w:rsidRPr="000C3771">
              <w:rPr>
                <w:sz w:val="24"/>
                <w:szCs w:val="24"/>
              </w:rPr>
              <w:t xml:space="preserve"> школа хоккея «Ледок»)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6" w:type="dxa"/>
            <w:vAlign w:val="center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482 99 00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13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10858,8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11586,9</w:t>
            </w:r>
          </w:p>
        </w:tc>
      </w:tr>
      <w:tr w:rsidR="000C3771" w:rsidRPr="000C3771" w:rsidTr="006A798E">
        <w:trPr>
          <w:trHeight w:val="246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ind w:firstLine="16"/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927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096" w:type="dxa"/>
            <w:vAlign w:val="center"/>
          </w:tcPr>
          <w:p w:rsidR="000C3771" w:rsidRPr="000C3771" w:rsidRDefault="000C3771" w:rsidP="000C3771">
            <w:pPr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999 00 00</w:t>
            </w:r>
          </w:p>
        </w:tc>
        <w:tc>
          <w:tcPr>
            <w:tcW w:w="720" w:type="dxa"/>
            <w:vAlign w:val="center"/>
          </w:tcPr>
          <w:p w:rsidR="000C3771" w:rsidRPr="000C3771" w:rsidRDefault="000C3771" w:rsidP="000C3771">
            <w:pPr>
              <w:jc w:val="center"/>
              <w:rPr>
                <w:bCs/>
                <w:sz w:val="24"/>
                <w:szCs w:val="24"/>
              </w:rPr>
            </w:pPr>
            <w:r w:rsidRPr="000C3771">
              <w:rPr>
                <w:bCs/>
                <w:sz w:val="24"/>
                <w:szCs w:val="24"/>
              </w:rPr>
              <w:t>999</w:t>
            </w:r>
          </w:p>
        </w:tc>
        <w:tc>
          <w:tcPr>
            <w:tcW w:w="130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2 586,6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  <w:r w:rsidRPr="000C3771">
              <w:rPr>
                <w:sz w:val="24"/>
                <w:szCs w:val="24"/>
              </w:rPr>
              <w:t>4 991,4</w:t>
            </w:r>
          </w:p>
        </w:tc>
      </w:tr>
      <w:tr w:rsidR="000C3771" w:rsidRPr="000C3771" w:rsidTr="006A798E">
        <w:trPr>
          <w:trHeight w:val="405"/>
        </w:trPr>
        <w:tc>
          <w:tcPr>
            <w:tcW w:w="4320" w:type="dxa"/>
          </w:tcPr>
          <w:p w:rsidR="000C3771" w:rsidRPr="000C3771" w:rsidRDefault="000C3771" w:rsidP="000C3771">
            <w:pPr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44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C3771" w:rsidRPr="000C3771" w:rsidRDefault="000C3771" w:rsidP="000C3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3771" w:rsidRPr="000C3771" w:rsidRDefault="000C3771" w:rsidP="000C3771">
            <w:pPr>
              <w:jc w:val="center"/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>78 294,6</w:t>
            </w:r>
          </w:p>
        </w:tc>
        <w:tc>
          <w:tcPr>
            <w:tcW w:w="1260" w:type="dxa"/>
          </w:tcPr>
          <w:p w:rsidR="000C3771" w:rsidRPr="000C3771" w:rsidRDefault="000C3771" w:rsidP="000C3771">
            <w:pPr>
              <w:rPr>
                <w:b/>
                <w:sz w:val="24"/>
                <w:szCs w:val="24"/>
              </w:rPr>
            </w:pPr>
            <w:r w:rsidRPr="000C3771">
              <w:rPr>
                <w:b/>
                <w:sz w:val="24"/>
                <w:szCs w:val="24"/>
              </w:rPr>
              <w:t xml:space="preserve">  84 675,0</w:t>
            </w:r>
          </w:p>
        </w:tc>
      </w:tr>
    </w:tbl>
    <w:p w:rsidR="000C3771" w:rsidRPr="000C3771" w:rsidRDefault="000C3771" w:rsidP="000C3771">
      <w:pPr>
        <w:rPr>
          <w:sz w:val="22"/>
          <w:szCs w:val="22"/>
        </w:rPr>
      </w:pPr>
    </w:p>
    <w:p w:rsidR="000C3771" w:rsidRPr="000C3771" w:rsidRDefault="000C3771" w:rsidP="000C377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C3771">
        <w:rPr>
          <w:sz w:val="22"/>
          <w:szCs w:val="22"/>
        </w:rPr>
        <w:t xml:space="preserve">                                                                                                  </w:t>
      </w:r>
    </w:p>
    <w:p w:rsidR="000C3771" w:rsidRPr="000C3771" w:rsidRDefault="000C3771" w:rsidP="000C377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C3771">
        <w:rPr>
          <w:sz w:val="22"/>
          <w:szCs w:val="22"/>
        </w:rPr>
        <w:t xml:space="preserve">                   </w:t>
      </w:r>
    </w:p>
    <w:p w:rsidR="000C3771" w:rsidRPr="000C3771" w:rsidRDefault="000C3771" w:rsidP="000C3771">
      <w:pPr>
        <w:rPr>
          <w:sz w:val="22"/>
          <w:szCs w:val="22"/>
        </w:rPr>
      </w:pPr>
    </w:p>
    <w:p w:rsidR="000C3771" w:rsidRPr="000C3771" w:rsidRDefault="000C3771" w:rsidP="000C3771">
      <w:pPr>
        <w:rPr>
          <w:sz w:val="22"/>
          <w:szCs w:val="22"/>
        </w:rPr>
      </w:pPr>
    </w:p>
    <w:p w:rsidR="000C3771" w:rsidRPr="000C3771" w:rsidRDefault="000C3771" w:rsidP="000C3771">
      <w:pPr>
        <w:rPr>
          <w:sz w:val="22"/>
          <w:szCs w:val="22"/>
        </w:rPr>
      </w:pPr>
    </w:p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0C3771" w:rsidRPr="000C3771" w:rsidRDefault="000C3771" w:rsidP="000C3771"/>
    <w:p w:rsidR="00FB5D84" w:rsidRPr="004F6E18" w:rsidRDefault="00FB5D84" w:rsidP="00FB5D84">
      <w:bookmarkStart w:id="5" w:name="_GoBack"/>
      <w:bookmarkEnd w:id="5"/>
    </w:p>
    <w:sectPr w:rsidR="00FB5D84" w:rsidRPr="004F6E18" w:rsidSect="00D13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06"/>
    <w:multiLevelType w:val="hybridMultilevel"/>
    <w:tmpl w:val="D55A62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255433"/>
    <w:multiLevelType w:val="hybridMultilevel"/>
    <w:tmpl w:val="91DA06BA"/>
    <w:lvl w:ilvl="0" w:tplc="DD5CA51C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11A26"/>
    <w:multiLevelType w:val="hybridMultilevel"/>
    <w:tmpl w:val="1B6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5532D"/>
    <w:multiLevelType w:val="hybridMultilevel"/>
    <w:tmpl w:val="7ECCB99E"/>
    <w:lvl w:ilvl="0" w:tplc="275C7C14">
      <w:start w:val="3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>
    <w:nsid w:val="184673AA"/>
    <w:multiLevelType w:val="hybridMultilevel"/>
    <w:tmpl w:val="77CEB0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C425C"/>
    <w:multiLevelType w:val="hybridMultilevel"/>
    <w:tmpl w:val="45A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B6F64"/>
    <w:multiLevelType w:val="hybridMultilevel"/>
    <w:tmpl w:val="513E0AE0"/>
    <w:lvl w:ilvl="0" w:tplc="668098D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3AF1759C"/>
    <w:multiLevelType w:val="multilevel"/>
    <w:tmpl w:val="76F4E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B585ABA"/>
    <w:multiLevelType w:val="singleLevel"/>
    <w:tmpl w:val="1226B23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480"/>
      </w:pPr>
      <w:rPr>
        <w:rFonts w:cs="Times New Roman"/>
        <w:b w:val="0"/>
      </w:rPr>
    </w:lvl>
  </w:abstractNum>
  <w:abstractNum w:abstractNumId="11">
    <w:nsid w:val="3ECB416D"/>
    <w:multiLevelType w:val="hybridMultilevel"/>
    <w:tmpl w:val="CDFA9380"/>
    <w:lvl w:ilvl="0" w:tplc="A49C77E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476F380D"/>
    <w:multiLevelType w:val="hybridMultilevel"/>
    <w:tmpl w:val="92BA80C0"/>
    <w:lvl w:ilvl="0" w:tplc="A4886D2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CBA47DA"/>
    <w:multiLevelType w:val="multilevel"/>
    <w:tmpl w:val="6ECE52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4D916758"/>
    <w:multiLevelType w:val="hybridMultilevel"/>
    <w:tmpl w:val="93E65846"/>
    <w:lvl w:ilvl="0" w:tplc="3C9EF0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C1B77"/>
    <w:multiLevelType w:val="hybridMultilevel"/>
    <w:tmpl w:val="695090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9B57B5"/>
    <w:multiLevelType w:val="hybridMultilevel"/>
    <w:tmpl w:val="C494F626"/>
    <w:lvl w:ilvl="0" w:tplc="D8966A34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6D6E6A08"/>
    <w:multiLevelType w:val="hybridMultilevel"/>
    <w:tmpl w:val="7524443E"/>
    <w:lvl w:ilvl="0" w:tplc="66C4EC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03E41C3"/>
    <w:multiLevelType w:val="hybridMultilevel"/>
    <w:tmpl w:val="FAE01328"/>
    <w:lvl w:ilvl="0" w:tplc="5C4AD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0BD4F28"/>
    <w:multiLevelType w:val="hybridMultilevel"/>
    <w:tmpl w:val="8EAA8942"/>
    <w:lvl w:ilvl="0" w:tplc="470054E0">
      <w:start w:val="1"/>
      <w:numFmt w:val="decimal"/>
      <w:lvlText w:val="%1."/>
      <w:lvlJc w:val="left"/>
      <w:pPr>
        <w:ind w:left="146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abstractNum w:abstractNumId="21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17"/>
  </w:num>
  <w:num w:numId="12">
    <w:abstractNumId w:val="1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16"/>
  </w:num>
  <w:num w:numId="18">
    <w:abstractNumId w:val="4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5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1FE"/>
    <w:rsid w:val="00021338"/>
    <w:rsid w:val="00027F6B"/>
    <w:rsid w:val="0005705B"/>
    <w:rsid w:val="0006768F"/>
    <w:rsid w:val="000676CB"/>
    <w:rsid w:val="00070C68"/>
    <w:rsid w:val="00083D95"/>
    <w:rsid w:val="00092FC3"/>
    <w:rsid w:val="000A43DF"/>
    <w:rsid w:val="000B546D"/>
    <w:rsid w:val="000C3771"/>
    <w:rsid w:val="000C6E14"/>
    <w:rsid w:val="000C71FC"/>
    <w:rsid w:val="000E160D"/>
    <w:rsid w:val="00122B5A"/>
    <w:rsid w:val="0013163C"/>
    <w:rsid w:val="001527B5"/>
    <w:rsid w:val="00174224"/>
    <w:rsid w:val="00175F74"/>
    <w:rsid w:val="0017711F"/>
    <w:rsid w:val="00180C10"/>
    <w:rsid w:val="0018537B"/>
    <w:rsid w:val="001A1023"/>
    <w:rsid w:val="001A4C38"/>
    <w:rsid w:val="001A6BC5"/>
    <w:rsid w:val="001B450A"/>
    <w:rsid w:val="001B6638"/>
    <w:rsid w:val="001B71AA"/>
    <w:rsid w:val="001D11BA"/>
    <w:rsid w:val="001D16F3"/>
    <w:rsid w:val="0020483B"/>
    <w:rsid w:val="00226550"/>
    <w:rsid w:val="00236B59"/>
    <w:rsid w:val="002438EE"/>
    <w:rsid w:val="00294403"/>
    <w:rsid w:val="002B3311"/>
    <w:rsid w:val="002C24FB"/>
    <w:rsid w:val="002D014A"/>
    <w:rsid w:val="002F5E4D"/>
    <w:rsid w:val="00301ADE"/>
    <w:rsid w:val="003149F1"/>
    <w:rsid w:val="00317977"/>
    <w:rsid w:val="00375CF3"/>
    <w:rsid w:val="003A1F25"/>
    <w:rsid w:val="003A7DBE"/>
    <w:rsid w:val="003B1843"/>
    <w:rsid w:val="003B48E5"/>
    <w:rsid w:val="003D1338"/>
    <w:rsid w:val="00406A68"/>
    <w:rsid w:val="00411ABD"/>
    <w:rsid w:val="0042752E"/>
    <w:rsid w:val="00432282"/>
    <w:rsid w:val="00453E8E"/>
    <w:rsid w:val="004608BE"/>
    <w:rsid w:val="004608D0"/>
    <w:rsid w:val="00465248"/>
    <w:rsid w:val="004716A8"/>
    <w:rsid w:val="00477B4E"/>
    <w:rsid w:val="00480391"/>
    <w:rsid w:val="00483538"/>
    <w:rsid w:val="00487DFB"/>
    <w:rsid w:val="004971FE"/>
    <w:rsid w:val="00497E77"/>
    <w:rsid w:val="004B5EE6"/>
    <w:rsid w:val="004C1A38"/>
    <w:rsid w:val="004C775A"/>
    <w:rsid w:val="004D10DA"/>
    <w:rsid w:val="004D4623"/>
    <w:rsid w:val="004D6893"/>
    <w:rsid w:val="004F3581"/>
    <w:rsid w:val="004F6E18"/>
    <w:rsid w:val="00505C27"/>
    <w:rsid w:val="00517C91"/>
    <w:rsid w:val="00524BF0"/>
    <w:rsid w:val="005309D5"/>
    <w:rsid w:val="00532800"/>
    <w:rsid w:val="00557EBF"/>
    <w:rsid w:val="005625B3"/>
    <w:rsid w:val="00574A35"/>
    <w:rsid w:val="00577C82"/>
    <w:rsid w:val="00577E86"/>
    <w:rsid w:val="005826EA"/>
    <w:rsid w:val="005841BB"/>
    <w:rsid w:val="005A5D6E"/>
    <w:rsid w:val="005C37BD"/>
    <w:rsid w:val="005D5FB6"/>
    <w:rsid w:val="005F740D"/>
    <w:rsid w:val="006176A2"/>
    <w:rsid w:val="006226FB"/>
    <w:rsid w:val="00642259"/>
    <w:rsid w:val="00643F0A"/>
    <w:rsid w:val="0066314C"/>
    <w:rsid w:val="00667CC4"/>
    <w:rsid w:val="0067121C"/>
    <w:rsid w:val="00683DF6"/>
    <w:rsid w:val="006919C2"/>
    <w:rsid w:val="006B0039"/>
    <w:rsid w:val="006B0CAF"/>
    <w:rsid w:val="006B479C"/>
    <w:rsid w:val="006B756E"/>
    <w:rsid w:val="006C37D4"/>
    <w:rsid w:val="006C7621"/>
    <w:rsid w:val="006D3E75"/>
    <w:rsid w:val="006D7310"/>
    <w:rsid w:val="0071546A"/>
    <w:rsid w:val="007271D6"/>
    <w:rsid w:val="0074211E"/>
    <w:rsid w:val="00751B3E"/>
    <w:rsid w:val="00764B41"/>
    <w:rsid w:val="007662AF"/>
    <w:rsid w:val="00767A15"/>
    <w:rsid w:val="00774380"/>
    <w:rsid w:val="0078380D"/>
    <w:rsid w:val="0079187A"/>
    <w:rsid w:val="0079220A"/>
    <w:rsid w:val="00793874"/>
    <w:rsid w:val="007A2521"/>
    <w:rsid w:val="007B0653"/>
    <w:rsid w:val="007B189F"/>
    <w:rsid w:val="007B58D2"/>
    <w:rsid w:val="007C01C8"/>
    <w:rsid w:val="007C0DAC"/>
    <w:rsid w:val="007C764C"/>
    <w:rsid w:val="007E1FC7"/>
    <w:rsid w:val="007F7079"/>
    <w:rsid w:val="00807BCA"/>
    <w:rsid w:val="00811744"/>
    <w:rsid w:val="008262E3"/>
    <w:rsid w:val="00832B0A"/>
    <w:rsid w:val="00850BF7"/>
    <w:rsid w:val="00891D5F"/>
    <w:rsid w:val="008948F9"/>
    <w:rsid w:val="00894EEC"/>
    <w:rsid w:val="008B1985"/>
    <w:rsid w:val="008B4013"/>
    <w:rsid w:val="008B5383"/>
    <w:rsid w:val="008C0E3D"/>
    <w:rsid w:val="008C344D"/>
    <w:rsid w:val="008E1431"/>
    <w:rsid w:val="00901FE4"/>
    <w:rsid w:val="009065C2"/>
    <w:rsid w:val="00910B8C"/>
    <w:rsid w:val="0091376F"/>
    <w:rsid w:val="00913F8C"/>
    <w:rsid w:val="009144DC"/>
    <w:rsid w:val="00915990"/>
    <w:rsid w:val="009213DF"/>
    <w:rsid w:val="00922362"/>
    <w:rsid w:val="009304E0"/>
    <w:rsid w:val="00945ECB"/>
    <w:rsid w:val="009560D5"/>
    <w:rsid w:val="00956F0B"/>
    <w:rsid w:val="00962A6D"/>
    <w:rsid w:val="00965050"/>
    <w:rsid w:val="00967E57"/>
    <w:rsid w:val="009741DD"/>
    <w:rsid w:val="00995D88"/>
    <w:rsid w:val="00996D84"/>
    <w:rsid w:val="009B20D8"/>
    <w:rsid w:val="009B2B3F"/>
    <w:rsid w:val="009C2C3C"/>
    <w:rsid w:val="009D2D93"/>
    <w:rsid w:val="009D4DF9"/>
    <w:rsid w:val="009D6C30"/>
    <w:rsid w:val="009E1F99"/>
    <w:rsid w:val="00A32C3C"/>
    <w:rsid w:val="00A622D2"/>
    <w:rsid w:val="00A6694F"/>
    <w:rsid w:val="00A81BAD"/>
    <w:rsid w:val="00A90D25"/>
    <w:rsid w:val="00A97614"/>
    <w:rsid w:val="00AA5953"/>
    <w:rsid w:val="00AC4E9B"/>
    <w:rsid w:val="00AD0D17"/>
    <w:rsid w:val="00AF76E8"/>
    <w:rsid w:val="00B073A9"/>
    <w:rsid w:val="00B11612"/>
    <w:rsid w:val="00B20662"/>
    <w:rsid w:val="00B21AFF"/>
    <w:rsid w:val="00B238E9"/>
    <w:rsid w:val="00B31259"/>
    <w:rsid w:val="00B36445"/>
    <w:rsid w:val="00B420D3"/>
    <w:rsid w:val="00B46D60"/>
    <w:rsid w:val="00B46F75"/>
    <w:rsid w:val="00B53DF9"/>
    <w:rsid w:val="00B661EC"/>
    <w:rsid w:val="00B75E73"/>
    <w:rsid w:val="00B77891"/>
    <w:rsid w:val="00B90439"/>
    <w:rsid w:val="00BB25D3"/>
    <w:rsid w:val="00BB7AB2"/>
    <w:rsid w:val="00BD02B3"/>
    <w:rsid w:val="00BE4E72"/>
    <w:rsid w:val="00BE5136"/>
    <w:rsid w:val="00BE5E5B"/>
    <w:rsid w:val="00BE7F78"/>
    <w:rsid w:val="00C02236"/>
    <w:rsid w:val="00C11B5B"/>
    <w:rsid w:val="00C331E0"/>
    <w:rsid w:val="00C4172D"/>
    <w:rsid w:val="00C56199"/>
    <w:rsid w:val="00C615F7"/>
    <w:rsid w:val="00C64E06"/>
    <w:rsid w:val="00C72357"/>
    <w:rsid w:val="00C7570A"/>
    <w:rsid w:val="00C959BF"/>
    <w:rsid w:val="00CC470C"/>
    <w:rsid w:val="00CC71EE"/>
    <w:rsid w:val="00CD0555"/>
    <w:rsid w:val="00CD326B"/>
    <w:rsid w:val="00CE5F9D"/>
    <w:rsid w:val="00CF15A2"/>
    <w:rsid w:val="00CF3BA4"/>
    <w:rsid w:val="00D0155F"/>
    <w:rsid w:val="00D13BCA"/>
    <w:rsid w:val="00D16B40"/>
    <w:rsid w:val="00D30B62"/>
    <w:rsid w:val="00D84456"/>
    <w:rsid w:val="00D97156"/>
    <w:rsid w:val="00DA56B5"/>
    <w:rsid w:val="00DB1CD8"/>
    <w:rsid w:val="00DB3635"/>
    <w:rsid w:val="00DC3770"/>
    <w:rsid w:val="00DC5A14"/>
    <w:rsid w:val="00DE585A"/>
    <w:rsid w:val="00DF2D19"/>
    <w:rsid w:val="00E01D9E"/>
    <w:rsid w:val="00E16E50"/>
    <w:rsid w:val="00E26178"/>
    <w:rsid w:val="00E26ECC"/>
    <w:rsid w:val="00E3184E"/>
    <w:rsid w:val="00E40259"/>
    <w:rsid w:val="00E61EED"/>
    <w:rsid w:val="00E745CC"/>
    <w:rsid w:val="00E91554"/>
    <w:rsid w:val="00E95A0D"/>
    <w:rsid w:val="00EA5107"/>
    <w:rsid w:val="00EB28B4"/>
    <w:rsid w:val="00EB4905"/>
    <w:rsid w:val="00EC10F9"/>
    <w:rsid w:val="00EC7A99"/>
    <w:rsid w:val="00ED0063"/>
    <w:rsid w:val="00EE0191"/>
    <w:rsid w:val="00EE2C15"/>
    <w:rsid w:val="00EE7471"/>
    <w:rsid w:val="00EF1E63"/>
    <w:rsid w:val="00EF3A48"/>
    <w:rsid w:val="00EF6A1B"/>
    <w:rsid w:val="00F01674"/>
    <w:rsid w:val="00F0479A"/>
    <w:rsid w:val="00F27247"/>
    <w:rsid w:val="00F27EE7"/>
    <w:rsid w:val="00F33AA3"/>
    <w:rsid w:val="00F413ED"/>
    <w:rsid w:val="00F44F88"/>
    <w:rsid w:val="00F65254"/>
    <w:rsid w:val="00F7119D"/>
    <w:rsid w:val="00F71437"/>
    <w:rsid w:val="00F762B1"/>
    <w:rsid w:val="00FA4A6C"/>
    <w:rsid w:val="00FA63CD"/>
    <w:rsid w:val="00FA6634"/>
    <w:rsid w:val="00FB0B6F"/>
    <w:rsid w:val="00FB5D84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F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971F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B71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13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971FE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0C3771"/>
    <w:pPr>
      <w:keepNext/>
      <w:widowControl w:val="0"/>
      <w:autoSpaceDE w:val="0"/>
      <w:autoSpaceDN w:val="0"/>
      <w:adjustRightInd w:val="0"/>
      <w:jc w:val="both"/>
      <w:outlineLvl w:val="5"/>
    </w:pPr>
    <w:rPr>
      <w:b/>
      <w:sz w:val="24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8C34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C3771"/>
    <w:pPr>
      <w:keepNext/>
      <w:widowControl w:val="0"/>
      <w:autoSpaceDE w:val="0"/>
      <w:autoSpaceDN w:val="0"/>
      <w:adjustRightInd w:val="0"/>
      <w:ind w:firstLine="540"/>
      <w:jc w:val="both"/>
      <w:outlineLvl w:val="7"/>
    </w:pPr>
    <w:rPr>
      <w:sz w:val="22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C377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B71A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413E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71FE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971FE"/>
    <w:pPr>
      <w:ind w:left="993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4971FE"/>
    <w:pPr>
      <w:widowControl w:val="0"/>
      <w:snapToGrid w:val="0"/>
    </w:pPr>
    <w:rPr>
      <w:rFonts w:ascii="Arial" w:eastAsia="Times New Roman" w:hAnsi="Arial"/>
      <w:b/>
    </w:rPr>
  </w:style>
  <w:style w:type="paragraph" w:styleId="a3">
    <w:name w:val="Balloon Text"/>
    <w:basedOn w:val="a"/>
    <w:link w:val="a4"/>
    <w:uiPriority w:val="99"/>
    <w:semiHidden/>
    <w:rsid w:val="00B1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16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63C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F7143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714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5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F413ED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F413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413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rsid w:val="007662A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rsid w:val="007662AF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7662A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7662AF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662A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7662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uiPriority w:val="99"/>
    <w:rsid w:val="006B0039"/>
    <w:pPr>
      <w:widowControl w:val="0"/>
      <w:snapToGrid w:val="0"/>
    </w:pPr>
    <w:rPr>
      <w:rFonts w:ascii="Arial" w:eastAsia="Times New Roman" w:hAnsi="Arial"/>
      <w:b/>
    </w:rPr>
  </w:style>
  <w:style w:type="character" w:customStyle="1" w:styleId="70">
    <w:name w:val="Заголовок 7 Знак"/>
    <w:link w:val="7"/>
    <w:uiPriority w:val="99"/>
    <w:semiHidden/>
    <w:rsid w:val="008C344D"/>
    <w:rPr>
      <w:rFonts w:ascii="Calibri" w:eastAsia="Times New Roman" w:hAnsi="Calibri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C3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4">
    <w:name w:val="Цветовое выделение"/>
    <w:uiPriority w:val="99"/>
    <w:rsid w:val="008C344D"/>
    <w:rPr>
      <w:b/>
      <w:bCs w:val="0"/>
      <w:color w:val="000080"/>
      <w:sz w:val="22"/>
    </w:rPr>
  </w:style>
  <w:style w:type="character" w:customStyle="1" w:styleId="60">
    <w:name w:val="Заголовок 6 Знак"/>
    <w:link w:val="6"/>
    <w:uiPriority w:val="99"/>
    <w:rsid w:val="000C3771"/>
    <w:rPr>
      <w:rFonts w:ascii="Times New Roman" w:eastAsia="Times New Roman" w:hAnsi="Times New Roman"/>
      <w:b/>
      <w:sz w:val="24"/>
      <w:szCs w:val="22"/>
    </w:rPr>
  </w:style>
  <w:style w:type="character" w:customStyle="1" w:styleId="80">
    <w:name w:val="Заголовок 8 Знак"/>
    <w:link w:val="8"/>
    <w:uiPriority w:val="99"/>
    <w:rsid w:val="000C3771"/>
    <w:rPr>
      <w:rFonts w:ascii="Times New Roman" w:eastAsia="Times New Roman" w:hAnsi="Times New Roman"/>
      <w:sz w:val="22"/>
      <w:szCs w:val="28"/>
    </w:rPr>
  </w:style>
  <w:style w:type="character" w:customStyle="1" w:styleId="90">
    <w:name w:val="Заголовок 9 Знак"/>
    <w:link w:val="9"/>
    <w:uiPriority w:val="99"/>
    <w:rsid w:val="000C3771"/>
    <w:rPr>
      <w:rFonts w:ascii="Arial" w:eastAsia="Times New Roman" w:hAnsi="Arial" w:cs="Arial"/>
      <w:sz w:val="22"/>
      <w:szCs w:val="22"/>
    </w:rPr>
  </w:style>
  <w:style w:type="character" w:styleId="af5">
    <w:name w:val="page number"/>
    <w:uiPriority w:val="99"/>
    <w:locked/>
    <w:rsid w:val="000C3771"/>
    <w:rPr>
      <w:rFonts w:cs="Times New Roman"/>
    </w:rPr>
  </w:style>
  <w:style w:type="character" w:customStyle="1" w:styleId="af6">
    <w:name w:val="Гипертекстовая ссылка"/>
    <w:uiPriority w:val="99"/>
    <w:rsid w:val="000C3771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7">
    <w:name w:val="Текст (лев. подпись)"/>
    <w:basedOn w:val="a"/>
    <w:next w:val="a"/>
    <w:uiPriority w:val="99"/>
    <w:rsid w:val="000C377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8">
    <w:name w:val="Текст (прав. подпись)"/>
    <w:basedOn w:val="a"/>
    <w:next w:val="a"/>
    <w:uiPriority w:val="99"/>
    <w:rsid w:val="000C377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0C37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0C377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uiPriority w:val="99"/>
    <w:rsid w:val="000C377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2"/>
    </w:rPr>
  </w:style>
  <w:style w:type="paragraph" w:styleId="31">
    <w:name w:val="Body Text 3"/>
    <w:basedOn w:val="a"/>
    <w:link w:val="32"/>
    <w:uiPriority w:val="99"/>
    <w:locked/>
    <w:rsid w:val="000C377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32">
    <w:name w:val="Основной текст 3 Знак"/>
    <w:link w:val="31"/>
    <w:uiPriority w:val="99"/>
    <w:rsid w:val="000C3771"/>
    <w:rPr>
      <w:rFonts w:ascii="Times New Roman" w:eastAsia="Times New Roman" w:hAnsi="Times New Roman"/>
      <w:b/>
      <w:sz w:val="22"/>
    </w:rPr>
  </w:style>
  <w:style w:type="paragraph" w:styleId="33">
    <w:name w:val="Body Text Indent 3"/>
    <w:basedOn w:val="a"/>
    <w:link w:val="34"/>
    <w:uiPriority w:val="99"/>
    <w:locked/>
    <w:rsid w:val="000C3771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character" w:customStyle="1" w:styleId="34">
    <w:name w:val="Основной текст с отступом 3 Знак"/>
    <w:link w:val="33"/>
    <w:uiPriority w:val="99"/>
    <w:rsid w:val="000C3771"/>
    <w:rPr>
      <w:rFonts w:ascii="Times New Roman" w:eastAsia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17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Федор</cp:lastModifiedBy>
  <cp:revision>210</cp:revision>
  <cp:lastPrinted>2012-11-27T11:18:00Z</cp:lastPrinted>
  <dcterms:created xsi:type="dcterms:W3CDTF">2012-08-15T04:38:00Z</dcterms:created>
  <dcterms:modified xsi:type="dcterms:W3CDTF">2012-12-05T06:54:00Z</dcterms:modified>
</cp:coreProperties>
</file>